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000"/>
        <w:jc w:val="center"/>
      </w:pPr>
      <w:r>
        <w:rPr>
          <w:b/>
          <w:color w:val="1A1A2E"/>
          <w:sz w:val="56"/>
        </w:rPr>
        <w:t>PROPERTY WALKTHROUGH</w:t>
        <w:br/>
        <w:t>GUIDE</w:t>
      </w:r>
    </w:p>
    <w:p>
      <w:pPr>
        <w:spacing w:before="240"/>
        <w:jc w:val="center"/>
      </w:pPr>
      <w:r>
        <w:rPr>
          <w:color w:val="64648C"/>
          <w:sz w:val="26"/>
        </w:rPr>
        <w:t>Deep-Dive Analysis of 5 Properties from The Akiya Playbook</w:t>
        <w:br/>
        <w:t>With Investment Scenarios, Cost Projections, and Action Plans</w:t>
      </w:r>
    </w:p>
    <w:p>
      <w:pPr>
        <w:spacing w:before="960"/>
        <w:jc w:val="center"/>
      </w:pPr>
      <w:r>
        <w:rPr>
          <w:b/>
          <w:color w:val="E8453C"/>
          <w:sz w:val="24"/>
        </w:rPr>
        <w:t>Reader Bonus Pack</w:t>
      </w:r>
    </w:p>
    <w:p>
      <w:pPr>
        <w:jc w:val="center"/>
      </w:pPr>
      <w:r>
        <w:rPr>
          <w:color w:val="E8453C"/>
          <w:sz w:val="24"/>
        </w:rPr>
        <w:t>openakiya.com</w:t>
      </w:r>
    </w:p>
    <w:p>
      <w:r>
        <w:br w:type="page"/>
      </w:r>
    </w:p>
    <w:p>
      <w:pPr>
        <w:pStyle w:val="Heading1"/>
      </w:pPr>
      <w:r>
        <w:t>How to Use This Guide</w:t>
      </w:r>
    </w:p>
    <w:p>
      <w:r>
        <w:t>This guide covers five properties from Chapter 5 of The Akiya Playbook, selected to represent different price points, conditions, and investment strategies. For each property, you get:</w:t>
      </w:r>
    </w:p>
    <w:p>
      <w:pPr>
        <w:pStyle w:val="ListBullet"/>
      </w:pPr>
      <w:r>
        <w:t>A location analysis covering transportation, amenities, and tourism potential</w:t>
      </w:r>
    </w:p>
    <w:p>
      <w:pPr>
        <w:pStyle w:val="ListBullet"/>
      </w:pPr>
      <w:r>
        <w:t>A condition assessment based on listing details, construction year, and regional factors</w:t>
      </w:r>
    </w:p>
    <w:p>
      <w:pPr>
        <w:pStyle w:val="ListBullet"/>
      </w:pPr>
      <w:r>
        <w:t>Red flags to investigate before making an offer</w:t>
      </w:r>
    </w:p>
    <w:p>
      <w:pPr>
        <w:pStyle w:val="ListBullet"/>
      </w:pPr>
      <w:r>
        <w:t>Green flags that make the property attractive</w:t>
      </w:r>
    </w:p>
    <w:p>
      <w:pPr>
        <w:pStyle w:val="ListBullet"/>
      </w:pPr>
      <w:r>
        <w:t>Three investment scenarios with full cost projections</w:t>
      </w:r>
    </w:p>
    <w:p>
      <w:pPr>
        <w:pStyle w:val="ListBullet"/>
      </w:pPr>
      <w:r>
        <w:t>Concrete next steps if you want to pursue the property</w:t>
      </w:r>
    </w:p>
    <w:p/>
    <w:p>
      <w:r>
        <w:rPr>
          <w:b/>
        </w:rPr>
        <w:t xml:space="preserve">Important: </w:t>
      </w:r>
      <w:r>
        <w:t>All prices and estimates are based on data available at time of writing (March 2026). Property availability, pricing, and conditions may have changed. Always verify directly with the listing source before making decisions. See the full listings with photos at openakiya.com.</w:t>
      </w:r>
    </w:p>
    <w:p>
      <w:r>
        <w:br w:type="page"/>
      </w:r>
    </w:p>
    <w:p>
      <w:pPr>
        <w:pStyle w:val="Heading1"/>
      </w:pPr>
      <w:r>
        <w:t>Property 1: Mountain Views + Forest Land (24013, Tokamachi)</w:t>
      </w:r>
    </w:p>
    <w:tbl>
      <w:tblPr>
        <w:tblStyle w:val="LightGrid-Accent1"/>
        <w:tblW w:type="auto" w:w="0"/>
        <w:tblLook w:firstColumn="1" w:firstRow="1" w:lastColumn="0" w:lastRow="0" w:noHBand="0" w:noVBand="1" w:val="04A0"/>
      </w:tblPr>
      <w:tblGrid>
        <w:gridCol w:w="1872"/>
        <w:gridCol w:w="1872"/>
        <w:gridCol w:w="1872"/>
        <w:gridCol w:w="1872"/>
        <w:gridCol w:w="1872"/>
      </w:tblGrid>
      <w:tr>
        <w:tc>
          <w:tcPr>
            <w:tcW w:type="dxa" w:w="1872"/>
          </w:tcPr>
          <w:p>
            <w:r>
              <w:rPr>
                <w:b/>
              </w:rPr>
              <w:t>Price</w:t>
            </w:r>
          </w:p>
        </w:tc>
        <w:tc>
          <w:tcPr>
            <w:tcW w:type="dxa" w:w="1872"/>
          </w:tcPr>
          <w:p>
            <w:r>
              <w:rPr>
                <w:b/>
              </w:rPr>
              <w:t>Rooms</w:t>
            </w:r>
          </w:p>
        </w:tc>
        <w:tc>
          <w:tcPr>
            <w:tcW w:type="dxa" w:w="1872"/>
          </w:tcPr>
          <w:p>
            <w:r>
              <w:rPr>
                <w:b/>
              </w:rPr>
              <w:t>Land</w:t>
            </w:r>
          </w:p>
        </w:tc>
        <w:tc>
          <w:tcPr>
            <w:tcW w:type="dxa" w:w="1872"/>
          </w:tcPr>
          <w:p>
            <w:r>
              <w:rPr>
                <w:b/>
              </w:rPr>
              <w:t>Building</w:t>
            </w:r>
          </w:p>
        </w:tc>
        <w:tc>
          <w:tcPr>
            <w:tcW w:type="dxa" w:w="1872"/>
          </w:tcPr>
          <w:p>
            <w:r>
              <w:rPr>
                <w:b/>
              </w:rPr>
              <w:t>Year Built</w:t>
            </w:r>
          </w:p>
        </w:tc>
      </w:tr>
      <w:tr>
        <w:tc>
          <w:tcPr>
            <w:tcW w:type="dxa" w:w="1872"/>
          </w:tcPr>
          <w:p>
            <w:r>
              <w:t>Y500,000 ($3,300)</w:t>
            </w:r>
          </w:p>
        </w:tc>
        <w:tc>
          <w:tcPr>
            <w:tcW w:type="dxa" w:w="1872"/>
          </w:tcPr>
          <w:p>
            <w:r>
              <w:t>4 rooms</w:t>
            </w:r>
          </w:p>
        </w:tc>
        <w:tc>
          <w:tcPr>
            <w:tcW w:type="dxa" w:w="1872"/>
          </w:tcPr>
          <w:p>
            <w:r>
              <w:t>~350 sqm</w:t>
            </w:r>
          </w:p>
        </w:tc>
        <w:tc>
          <w:tcPr>
            <w:tcW w:type="dxa" w:w="1872"/>
          </w:tcPr>
          <w:p>
            <w:r>
              <w:t>~100 sqm</w:t>
            </w:r>
          </w:p>
        </w:tc>
        <w:tc>
          <w:tcPr>
            <w:tcW w:type="dxa" w:w="1872"/>
          </w:tcPr>
          <w:p>
            <w:r>
              <w:t>1987</w:t>
            </w:r>
          </w:p>
        </w:tc>
      </w:tr>
    </w:tbl>
    <w:p/>
    <w:p>
      <w:pPr>
        <w:pStyle w:val="Heading2"/>
      </w:pPr>
      <w:r>
        <w:t>Location Analysis</w:t>
      </w:r>
    </w:p>
    <w:p>
      <w:r>
        <w:t>Tokamachi is a small city in southern Niigata Prefecture, roughly 2 hours from Tokyo via Joetsu Shinkansen to Echigo-Yuzawa, then a local train. The city is known for heavy snowfall (one of the snowiest inhabited places on Earth), the Tokamachi Snow Festival, and its terraced rice paddies (featured in tourism campaigns).</w:t>
      </w:r>
    </w:p>
    <w:p/>
    <w:p>
      <w:r>
        <w:t>The property is in a rural area outside the city center, surrounded by mountains and forest. Transportation requires a car. The nearest convenience store is likely 10-15 minutes by car. The nearest hospital is in central Tokamachi (15-20 minutes).</w:t>
      </w:r>
    </w:p>
    <w:p/>
    <w:p>
      <w:r>
        <w:t>Tourism potential: moderate. Tokamachi has ski areas nearby (Naeba, Kagura) and the Echigo-Tsumari Art Triennale attracts international visitors every three years. Summer tourism for hiking and nature is growing.</w:t>
      </w:r>
    </w:p>
    <w:p>
      <w:pPr>
        <w:pStyle w:val="Heading2"/>
      </w:pPr>
      <w:r>
        <w:t>Condition Assessment</w:t>
      </w:r>
    </w:p>
    <w:p>
      <w:r>
        <w:t>Built in 1987, this property falls under the new seismic code (post-1981), which is a significant advantage. At 39 years old, the building will need renovation but is not in the structural danger zone of pre-1981 construction.</w:t>
      </w:r>
    </w:p>
    <w:p/>
    <w:p>
      <w:r>
        <w:t>The listing highlights mountain views and forest land, suggesting an elevated position with decent natural drainage. Four rooms at approximately 100 sqm gives reasonable room sizes.</w:t>
      </w:r>
    </w:p>
    <w:p/>
    <w:p>
      <w:r>
        <w:t>Snow country location means the roof structure is critical. Tokamachi receives 2-3 meters of snow annually. A 1987 building in this area was designed for snow loads, but 39 years of freeze-thaw cycles will have taken a toll. Budget for roof work.</w:t>
      </w:r>
    </w:p>
    <w:p>
      <w:pPr>
        <w:pStyle w:val="Heading2"/>
      </w:pPr>
      <w:r>
        <w:t>Red Flags to Investigate</w:t>
      </w:r>
    </w:p>
    <w:p>
      <w:pPr>
        <w:pStyle w:val="ListBullet"/>
      </w:pPr>
      <w:r>
        <w:t>Snow damage: 39 winters of heavy snow loading. Roof, gutters, and foundation need careful inspection.</w:t>
      </w:r>
    </w:p>
    <w:p>
      <w:pPr>
        <w:pStyle w:val="ListBullet"/>
      </w:pPr>
      <w:r>
        <w:t>Heating costs: Y320,000-Y940,000/year for snow country. This dramatically affects your ROI calculations.</w:t>
      </w:r>
    </w:p>
    <w:p>
      <w:pPr>
        <w:pStyle w:val="ListBullet"/>
      </w:pPr>
      <w:r>
        <w:t>Snow removal: Annual obligation. Either pay a service (Y100,000-300,000/season) or do it yourself, which requires physical presence.</w:t>
      </w:r>
    </w:p>
    <w:p>
      <w:pPr>
        <w:pStyle w:val="ListBullet"/>
      </w:pPr>
      <w:r>
        <w:t>Septic system: Rural Tokamachi properties typically use septic, not municipal sewage. Check age and condition.</w:t>
      </w:r>
    </w:p>
    <w:p>
      <w:pPr>
        <w:pStyle w:val="ListBullet"/>
      </w:pPr>
      <w:r>
        <w:t>Road access in winter: Confirm the road to the property is maintained by the city during snow season.</w:t>
      </w:r>
    </w:p>
    <w:p>
      <w:pPr>
        <w:pStyle w:val="Heading2"/>
      </w:pPr>
      <w:r>
        <w:t>Green Flags</w:t>
      </w:r>
    </w:p>
    <w:p>
      <w:pPr>
        <w:pStyle w:val="ListBullet"/>
      </w:pPr>
      <w:r>
        <w:t>Post-1981 construction: meets new seismic code, eligible for fewer mandatory retrofits</w:t>
      </w:r>
    </w:p>
    <w:p>
      <w:pPr>
        <w:pStyle w:val="ListBullet"/>
      </w:pPr>
      <w:r>
        <w:t>Y500,000 price point: even if renovation costs Y5-8M, total investment stays under Y9M</w:t>
      </w:r>
    </w:p>
    <w:p>
      <w:pPr>
        <w:pStyle w:val="ListBullet"/>
      </w:pPr>
      <w:r>
        <w:t>Tokamachi has an active Migration Concierge program with English support</w:t>
      </w:r>
    </w:p>
    <w:p>
      <w:pPr>
        <w:pStyle w:val="ListBullet"/>
      </w:pPr>
      <w:r>
        <w:t>Renovation subsidies available from the municipality (check current programs)</w:t>
      </w:r>
    </w:p>
    <w:p>
      <w:pPr>
        <w:pStyle w:val="ListBullet"/>
      </w:pPr>
      <w:r>
        <w:t>Forest land included: potential for additional income or simply a beautiful setting</w:t>
      </w:r>
    </w:p>
    <w:p>
      <w:pPr>
        <w:pStyle w:val="Heading2"/>
      </w:pPr>
      <w:r>
        <w:t>Investment Scenarios</w:t>
      </w:r>
    </w:p>
    <w:p>
      <w:pPr>
        <w:pStyle w:val="Heading3"/>
      </w:pPr>
      <w:r>
        <w:t>Scenario A: Personal Weekend Retreat (Minimal Renovation)</w:t>
      </w:r>
    </w:p>
    <w:tbl>
      <w:tblPr>
        <w:tblStyle w:val="LightGrid-Accent1"/>
        <w:tblW w:type="auto" w:w="0"/>
        <w:tblLook w:firstColumn="1" w:firstRow="1" w:lastColumn="0" w:lastRow="0" w:noHBand="0" w:noVBand="1" w:val="04A0"/>
      </w:tblPr>
      <w:tblGrid>
        <w:gridCol w:w="4680"/>
        <w:gridCol w:w="4680"/>
      </w:tblGrid>
      <w:tr>
        <w:tc>
          <w:tcPr>
            <w:tcW w:type="dxa" w:w="4680"/>
          </w:tcPr>
          <w:p>
            <w:r>
              <w:t>Item</w:t>
            </w:r>
          </w:p>
        </w:tc>
        <w:tc>
          <w:tcPr>
            <w:tcW w:type="dxa" w:w="4680"/>
          </w:tcPr>
          <w:p>
            <w:r>
              <w:t>Amount</w:t>
            </w:r>
          </w:p>
        </w:tc>
      </w:tr>
      <w:tr>
        <w:tc>
          <w:tcPr>
            <w:tcW w:type="dxa" w:w="4680"/>
          </w:tcPr>
          <w:p>
            <w:r>
              <w:t>Purchase price</w:t>
            </w:r>
          </w:p>
        </w:tc>
        <w:tc>
          <w:tcPr>
            <w:tcW w:type="dxa" w:w="4680"/>
          </w:tcPr>
          <w:p>
            <w:r>
              <w:t>Y500,000</w:t>
            </w:r>
          </w:p>
        </w:tc>
      </w:tr>
      <w:tr>
        <w:tc>
          <w:tcPr>
            <w:tcW w:type="dxa" w:w="4680"/>
          </w:tcPr>
          <w:p>
            <w:r>
              <w:t>Acquisition fees</w:t>
            </w:r>
          </w:p>
        </w:tc>
        <w:tc>
          <w:tcPr>
            <w:tcW w:type="dxa" w:w="4680"/>
          </w:tcPr>
          <w:p>
            <w:r>
              <w:t>Y150,000</w:t>
            </w:r>
          </w:p>
        </w:tc>
      </w:tr>
      <w:tr>
        <w:tc>
          <w:tcPr>
            <w:tcW w:type="dxa" w:w="4680"/>
          </w:tcPr>
          <w:p>
            <w:r>
              <w:t>Cosmetic renovation</w:t>
            </w:r>
          </w:p>
        </w:tc>
        <w:tc>
          <w:tcPr>
            <w:tcW w:type="dxa" w:w="4680"/>
          </w:tcPr>
          <w:p>
            <w:r>
              <w:t>Y2,000,000</w:t>
            </w:r>
          </w:p>
        </w:tc>
      </w:tr>
      <w:tr>
        <w:tc>
          <w:tcPr>
            <w:tcW w:type="dxa" w:w="4680"/>
          </w:tcPr>
          <w:p>
            <w:r>
              <w:t>Roof inspection + repairs</w:t>
            </w:r>
          </w:p>
        </w:tc>
        <w:tc>
          <w:tcPr>
            <w:tcW w:type="dxa" w:w="4680"/>
          </w:tcPr>
          <w:p>
            <w:r>
              <w:t>Y800,000</w:t>
            </w:r>
          </w:p>
        </w:tc>
      </w:tr>
      <w:tr>
        <w:tc>
          <w:tcPr>
            <w:tcW w:type="dxa" w:w="4680"/>
          </w:tcPr>
          <w:p>
            <w:r>
              <w:t>Heating system</w:t>
            </w:r>
          </w:p>
        </w:tc>
        <w:tc>
          <w:tcPr>
            <w:tcW w:type="dxa" w:w="4680"/>
          </w:tcPr>
          <w:p>
            <w:r>
              <w:t>Y500,000</w:t>
            </w:r>
          </w:p>
        </w:tc>
      </w:tr>
      <w:tr>
        <w:tc>
          <w:tcPr>
            <w:tcW w:type="dxa" w:w="4680"/>
          </w:tcPr>
          <w:p>
            <w:r>
              <w:t>Contingency (25%)</w:t>
            </w:r>
          </w:p>
        </w:tc>
        <w:tc>
          <w:tcPr>
            <w:tcW w:type="dxa" w:w="4680"/>
          </w:tcPr>
          <w:p>
            <w:r>
              <w:t>Y825,000</w:t>
            </w:r>
          </w:p>
        </w:tc>
      </w:tr>
      <w:tr>
        <w:tc>
          <w:tcPr>
            <w:tcW w:type="dxa" w:w="4680"/>
          </w:tcPr>
          <w:p>
            <w:r>
              <w:t>Total investment</w:t>
            </w:r>
          </w:p>
        </w:tc>
        <w:tc>
          <w:tcPr>
            <w:tcW w:type="dxa" w:w="4680"/>
          </w:tcPr>
          <w:p>
            <w:r>
              <w:t>Y4,775,000 (~$31,500)</w:t>
            </w:r>
          </w:p>
        </w:tc>
      </w:tr>
      <w:tr>
        <w:tc>
          <w:tcPr>
            <w:tcW w:type="dxa" w:w="4680"/>
          </w:tcPr>
          <w:p>
            <w:r>
              <w:t>Annual holding costs</w:t>
            </w:r>
          </w:p>
        </w:tc>
        <w:tc>
          <w:tcPr>
            <w:tcW w:type="dxa" w:w="4680"/>
          </w:tcPr>
          <w:p>
            <w:r>
              <w:t>Y765,000 (~$5,000)</w:t>
            </w:r>
          </w:p>
        </w:tc>
      </w:tr>
      <w:tr>
        <w:tc>
          <w:tcPr>
            <w:tcW w:type="dxa" w:w="4680"/>
          </w:tcPr>
          <w:p>
            <w:r>
              <w:t>Income</w:t>
            </w:r>
          </w:p>
        </w:tc>
        <w:tc>
          <w:tcPr>
            <w:tcW w:type="dxa" w:w="4680"/>
          </w:tcPr>
          <w:p>
            <w:r>
              <w:t>Y0</w:t>
            </w:r>
          </w:p>
        </w:tc>
      </w:tr>
    </w:tbl>
    <w:p/>
    <w:p>
      <w:r>
        <w:rPr>
          <w:b/>
          <w:color w:val="1B5E20"/>
        </w:rPr>
        <w:t>Verdict: A $31,500 mountain retreat with $5,000/year carrying costs. Comparable to 3 years of weekend Airbnb stays in the same region. Makes sense if you visit 4+ times per year.</w:t>
      </w:r>
    </w:p>
    <w:p/>
    <w:p>
      <w:pPr>
        <w:pStyle w:val="Heading3"/>
      </w:pPr>
      <w:r>
        <w:t>Scenario B: Long-Term Rental</w:t>
      </w:r>
    </w:p>
    <w:tbl>
      <w:tblPr>
        <w:tblStyle w:val="LightGrid-Accent1"/>
        <w:tblW w:type="auto" w:w="0"/>
        <w:tblLook w:firstColumn="1" w:firstRow="1" w:lastColumn="0" w:lastRow="0" w:noHBand="0" w:noVBand="1" w:val="04A0"/>
      </w:tblPr>
      <w:tblGrid>
        <w:gridCol w:w="4680"/>
        <w:gridCol w:w="4680"/>
      </w:tblGrid>
      <w:tr>
        <w:tc>
          <w:tcPr>
            <w:tcW w:type="dxa" w:w="4680"/>
          </w:tcPr>
          <w:p>
            <w:r>
              <w:t>Item</w:t>
            </w:r>
          </w:p>
        </w:tc>
        <w:tc>
          <w:tcPr>
            <w:tcW w:type="dxa" w:w="4680"/>
          </w:tcPr>
          <w:p>
            <w:r>
              <w:t>Amount</w:t>
            </w:r>
          </w:p>
        </w:tc>
      </w:tr>
      <w:tr>
        <w:tc>
          <w:tcPr>
            <w:tcW w:type="dxa" w:w="4680"/>
          </w:tcPr>
          <w:p>
            <w:r>
              <w:t>Purchase price</w:t>
            </w:r>
          </w:p>
        </w:tc>
        <w:tc>
          <w:tcPr>
            <w:tcW w:type="dxa" w:w="4680"/>
          </w:tcPr>
          <w:p>
            <w:r>
              <w:t>Y500,000</w:t>
            </w:r>
          </w:p>
        </w:tc>
      </w:tr>
      <w:tr>
        <w:tc>
          <w:tcPr>
            <w:tcW w:type="dxa" w:w="4680"/>
          </w:tcPr>
          <w:p>
            <w:r>
              <w:t>Acquisition fees</w:t>
            </w:r>
          </w:p>
        </w:tc>
        <w:tc>
          <w:tcPr>
            <w:tcW w:type="dxa" w:w="4680"/>
          </w:tcPr>
          <w:p>
            <w:r>
              <w:t>Y150,000</w:t>
            </w:r>
          </w:p>
        </w:tc>
      </w:tr>
      <w:tr>
        <w:tc>
          <w:tcPr>
            <w:tcW w:type="dxa" w:w="4680"/>
          </w:tcPr>
          <w:p>
            <w:r>
              <w:t>Full interior renovation</w:t>
            </w:r>
          </w:p>
        </w:tc>
        <w:tc>
          <w:tcPr>
            <w:tcW w:type="dxa" w:w="4680"/>
          </w:tcPr>
          <w:p>
            <w:r>
              <w:t>Y5,000,000</w:t>
            </w:r>
          </w:p>
        </w:tc>
      </w:tr>
      <w:tr>
        <w:tc>
          <w:tcPr>
            <w:tcW w:type="dxa" w:w="4680"/>
          </w:tcPr>
          <w:p>
            <w:r>
              <w:t>Roof + structural</w:t>
            </w:r>
          </w:p>
        </w:tc>
        <w:tc>
          <w:tcPr>
            <w:tcW w:type="dxa" w:w="4680"/>
          </w:tcPr>
          <w:p>
            <w:r>
              <w:t>Y1,500,000</w:t>
            </w:r>
          </w:p>
        </w:tc>
      </w:tr>
      <w:tr>
        <w:tc>
          <w:tcPr>
            <w:tcW w:type="dxa" w:w="4680"/>
          </w:tcPr>
          <w:p>
            <w:r>
              <w:t>Subsidies (estimated)</w:t>
            </w:r>
          </w:p>
        </w:tc>
        <w:tc>
          <w:tcPr>
            <w:tcW w:type="dxa" w:w="4680"/>
          </w:tcPr>
          <w:p>
            <w:r>
              <w:t>-Y2,000,000</w:t>
            </w:r>
          </w:p>
        </w:tc>
      </w:tr>
      <w:tr>
        <w:tc>
          <w:tcPr>
            <w:tcW w:type="dxa" w:w="4680"/>
          </w:tcPr>
          <w:p>
            <w:r>
              <w:t>Contingency (25%)</w:t>
            </w:r>
          </w:p>
        </w:tc>
        <w:tc>
          <w:tcPr>
            <w:tcW w:type="dxa" w:w="4680"/>
          </w:tcPr>
          <w:p>
            <w:r>
              <w:t>Y1,250,000</w:t>
            </w:r>
          </w:p>
        </w:tc>
      </w:tr>
      <w:tr>
        <w:tc>
          <w:tcPr>
            <w:tcW w:type="dxa" w:w="4680"/>
          </w:tcPr>
          <w:p>
            <w:r>
              <w:t>Total investment</w:t>
            </w:r>
          </w:p>
        </w:tc>
        <w:tc>
          <w:tcPr>
            <w:tcW w:type="dxa" w:w="4680"/>
          </w:tcPr>
          <w:p>
            <w:r>
              <w:t>Y6,400,000 (~$42,000)</w:t>
            </w:r>
          </w:p>
        </w:tc>
      </w:tr>
      <w:tr>
        <w:tc>
          <w:tcPr>
            <w:tcW w:type="dxa" w:w="4680"/>
          </w:tcPr>
          <w:p>
            <w:r>
              <w:t>Expected rent</w:t>
            </w:r>
          </w:p>
        </w:tc>
        <w:tc>
          <w:tcPr>
            <w:tcW w:type="dxa" w:w="4680"/>
          </w:tcPr>
          <w:p>
            <w:r>
              <w:t>Y60,000-80,000/month</w:t>
            </w:r>
          </w:p>
        </w:tc>
      </w:tr>
      <w:tr>
        <w:tc>
          <w:tcPr>
            <w:tcW w:type="dxa" w:w="4680"/>
          </w:tcPr>
          <w:p>
            <w:r>
              <w:t>Annual gross income</w:t>
            </w:r>
          </w:p>
        </w:tc>
        <w:tc>
          <w:tcPr>
            <w:tcW w:type="dxa" w:w="4680"/>
          </w:tcPr>
          <w:p>
            <w:r>
              <w:t>Y720,000-960,000</w:t>
            </w:r>
          </w:p>
        </w:tc>
      </w:tr>
      <w:tr>
        <w:tc>
          <w:tcPr>
            <w:tcW w:type="dxa" w:w="4680"/>
          </w:tcPr>
          <w:p>
            <w:r>
              <w:t>Annual holding costs</w:t>
            </w:r>
          </w:p>
        </w:tc>
        <w:tc>
          <w:tcPr>
            <w:tcW w:type="dxa" w:w="4680"/>
          </w:tcPr>
          <w:p>
            <w:r>
              <w:t>Y765,000</w:t>
            </w:r>
          </w:p>
        </w:tc>
      </w:tr>
      <w:tr>
        <w:tc>
          <w:tcPr>
            <w:tcW w:type="dxa" w:w="4680"/>
          </w:tcPr>
          <w:p>
            <w:r>
              <w:t>Net annual income</w:t>
            </w:r>
          </w:p>
        </w:tc>
        <w:tc>
          <w:tcPr>
            <w:tcW w:type="dxa" w:w="4680"/>
          </w:tcPr>
          <w:p>
            <w:r>
              <w:t>-Y45,000 to Y195,000</w:t>
            </w:r>
          </w:p>
        </w:tc>
      </w:tr>
      <w:tr>
        <w:tc>
          <w:tcPr>
            <w:tcW w:type="dxa" w:w="4680"/>
          </w:tcPr>
          <w:p>
            <w:r>
              <w:t>Gross yield</w:t>
            </w:r>
          </w:p>
        </w:tc>
        <w:tc>
          <w:tcPr>
            <w:tcW w:type="dxa" w:w="4680"/>
          </w:tcPr>
          <w:p>
            <w:r>
              <w:t>11-15%</w:t>
            </w:r>
          </w:p>
        </w:tc>
      </w:tr>
    </w:tbl>
    <w:p/>
    <w:p>
      <w:r>
        <w:rPr>
          <w:b/>
          <w:color w:val="1B5E20"/>
        </w:rPr>
        <w:t>Verdict: Tight margins due to high holding costs in snow country. Only viable if you secure subsidies AND find a tenant at Y80,000+. Rental demand in rural Tokamachi is limited. Better suited for personal use.</w:t>
      </w:r>
    </w:p>
    <w:p/>
    <w:p>
      <w:pPr>
        <w:pStyle w:val="Heading3"/>
      </w:pPr>
      <w:r>
        <w:t>Scenario C: Vacation Rental (Minpaku)</w:t>
      </w:r>
    </w:p>
    <w:tbl>
      <w:tblPr>
        <w:tblStyle w:val="LightGrid-Accent1"/>
        <w:tblW w:type="auto" w:w="0"/>
        <w:tblLook w:firstColumn="1" w:firstRow="1" w:lastColumn="0" w:lastRow="0" w:noHBand="0" w:noVBand="1" w:val="04A0"/>
      </w:tblPr>
      <w:tblGrid>
        <w:gridCol w:w="4680"/>
        <w:gridCol w:w="4680"/>
      </w:tblGrid>
      <w:tr>
        <w:tc>
          <w:tcPr>
            <w:tcW w:type="dxa" w:w="4680"/>
          </w:tcPr>
          <w:p>
            <w:r>
              <w:t>Item</w:t>
            </w:r>
          </w:p>
        </w:tc>
        <w:tc>
          <w:tcPr>
            <w:tcW w:type="dxa" w:w="4680"/>
          </w:tcPr>
          <w:p>
            <w:r>
              <w:t>Amount</w:t>
            </w:r>
          </w:p>
        </w:tc>
      </w:tr>
      <w:tr>
        <w:tc>
          <w:tcPr>
            <w:tcW w:type="dxa" w:w="4680"/>
          </w:tcPr>
          <w:p>
            <w:r>
              <w:t>Total investment (same as B)</w:t>
            </w:r>
          </w:p>
        </w:tc>
        <w:tc>
          <w:tcPr>
            <w:tcW w:type="dxa" w:w="4680"/>
          </w:tcPr>
          <w:p>
            <w:r>
              <w:t>Y6,400,000</w:t>
            </w:r>
          </w:p>
        </w:tc>
      </w:tr>
      <w:tr>
        <w:tc>
          <w:tcPr>
            <w:tcW w:type="dxa" w:w="4680"/>
          </w:tcPr>
          <w:p>
            <w:r>
              <w:t>Minpaku licensing + fire safety</w:t>
            </w:r>
          </w:p>
        </w:tc>
        <w:tc>
          <w:tcPr>
            <w:tcW w:type="dxa" w:w="4680"/>
          </w:tcPr>
          <w:p>
            <w:r>
              <w:t>Y700,000</w:t>
            </w:r>
          </w:p>
        </w:tc>
      </w:tr>
      <w:tr>
        <w:tc>
          <w:tcPr>
            <w:tcW w:type="dxa" w:w="4680"/>
          </w:tcPr>
          <w:p>
            <w:r>
              <w:t>Furnishing</w:t>
            </w:r>
          </w:p>
        </w:tc>
        <w:tc>
          <w:tcPr>
            <w:tcW w:type="dxa" w:w="4680"/>
          </w:tcPr>
          <w:p>
            <w:r>
              <w:t>Y500,000</w:t>
            </w:r>
          </w:p>
        </w:tc>
      </w:tr>
      <w:tr>
        <w:tc>
          <w:tcPr>
            <w:tcW w:type="dxa" w:w="4680"/>
          </w:tcPr>
          <w:p>
            <w:r>
              <w:t>Total all-in</w:t>
            </w:r>
          </w:p>
        </w:tc>
        <w:tc>
          <w:tcPr>
            <w:tcW w:type="dxa" w:w="4680"/>
          </w:tcPr>
          <w:p>
            <w:r>
              <w:t>Y7,600,000 (~$50,000)</w:t>
            </w:r>
          </w:p>
        </w:tc>
      </w:tr>
      <w:tr>
        <w:tc>
          <w:tcPr>
            <w:tcW w:type="dxa" w:w="4680"/>
          </w:tcPr>
          <w:p>
            <w:r>
              <w:t>Nightly rate (estimated)</w:t>
            </w:r>
          </w:p>
        </w:tc>
        <w:tc>
          <w:tcPr>
            <w:tcW w:type="dxa" w:w="4680"/>
          </w:tcPr>
          <w:p>
            <w:r>
              <w:t>Y12,000-18,000</w:t>
            </w:r>
          </w:p>
        </w:tc>
      </w:tr>
      <w:tr>
        <w:tc>
          <w:tcPr>
            <w:tcW w:type="dxa" w:w="4680"/>
          </w:tcPr>
          <w:p>
            <w:r>
              <w:t>Occupancy (180-day limit, realistic 30%)</w:t>
            </w:r>
          </w:p>
        </w:tc>
        <w:tc>
          <w:tcPr>
            <w:tcW w:type="dxa" w:w="4680"/>
          </w:tcPr>
          <w:p>
            <w:r>
              <w:t>~54 nights</w:t>
            </w:r>
          </w:p>
        </w:tc>
      </w:tr>
      <w:tr>
        <w:tc>
          <w:tcPr>
            <w:tcW w:type="dxa" w:w="4680"/>
          </w:tcPr>
          <w:p>
            <w:r>
              <w:t>Annual gross income</w:t>
            </w:r>
          </w:p>
        </w:tc>
        <w:tc>
          <w:tcPr>
            <w:tcW w:type="dxa" w:w="4680"/>
          </w:tcPr>
          <w:p>
            <w:r>
              <w:t>Y648,000-972,000</w:t>
            </w:r>
          </w:p>
        </w:tc>
      </w:tr>
      <w:tr>
        <w:tc>
          <w:tcPr>
            <w:tcW w:type="dxa" w:w="4680"/>
          </w:tcPr>
          <w:p>
            <w:r>
              <w:t>Management (20%)</w:t>
            </w:r>
          </w:p>
        </w:tc>
        <w:tc>
          <w:tcPr>
            <w:tcW w:type="dxa" w:w="4680"/>
          </w:tcPr>
          <w:p>
            <w:r>
              <w:t>-Y130,000 to -Y194,000</w:t>
            </w:r>
          </w:p>
        </w:tc>
      </w:tr>
      <w:tr>
        <w:tc>
          <w:tcPr>
            <w:tcW w:type="dxa" w:w="4680"/>
          </w:tcPr>
          <w:p>
            <w:r>
              <w:t>Annual holding costs</w:t>
            </w:r>
          </w:p>
        </w:tc>
        <w:tc>
          <w:tcPr>
            <w:tcW w:type="dxa" w:w="4680"/>
          </w:tcPr>
          <w:p>
            <w:r>
              <w:t>Y765,000</w:t>
            </w:r>
          </w:p>
        </w:tc>
      </w:tr>
      <w:tr>
        <w:tc>
          <w:tcPr>
            <w:tcW w:type="dxa" w:w="4680"/>
          </w:tcPr>
          <w:p>
            <w:r>
              <w:t>Net annual income</w:t>
            </w:r>
          </w:p>
        </w:tc>
        <w:tc>
          <w:tcPr>
            <w:tcW w:type="dxa" w:w="4680"/>
          </w:tcPr>
          <w:p>
            <w:r>
              <w:t>-Y247,000 to Y13,000</w:t>
            </w:r>
          </w:p>
        </w:tc>
      </w:tr>
    </w:tbl>
    <w:p/>
    <w:p>
      <w:r>
        <w:rPr>
          <w:b/>
          <w:color w:val="1B5E20"/>
        </w:rPr>
        <w:t>Verdict: Does not work as a pure investment. The 180-day limit combined with snow-season closures means your realistic booking window is May-October (150 days). At 30% occupancy of those 150 days, you get ~45 nights. Not enough to cover costs. Skip this scenario.</w:t>
      </w:r>
    </w:p>
    <w:p/>
    <w:p>
      <w:pPr>
        <w:pStyle w:val="Heading2"/>
      </w:pPr>
      <w:r>
        <w:t>Next Steps If Interested</w:t>
      </w:r>
    </w:p>
    <w:p>
      <w:r>
        <w:t>1. Check listing status at openakiya.com or contact Tokamachi Migration Concierge directly</w:t>
      </w:r>
    </w:p>
    <w:p>
      <w:r>
        <w:t>2. Request photos of roof, interior, and foundation from the municipality</w:t>
      </w:r>
    </w:p>
    <w:p>
      <w:r>
        <w:t>3. Ask about current renovation subsidy programs for this specific property</w:t>
      </w:r>
    </w:p>
    <w:p>
      <w:r>
        <w:t>4. Get a snow removal cost estimate for the property's location</w:t>
      </w:r>
    </w:p>
    <w:p>
      <w:r>
        <w:t>5. If visiting: take the Joetsu Shinkansen to Echigo-Yuzawa, then local Hokuhoku Line to Tokamachi</w:t>
      </w:r>
    </w:p>
    <w:p>
      <w:r>
        <w:br w:type="page"/>
      </w:r>
    </w:p>
    <w:p>
      <w:pPr>
        <w:pStyle w:val="Heading1"/>
      </w:pPr>
      <w:r>
        <w:t>Property 2: The 6-Story Castle (AKB-001, Akabira)</w:t>
      </w:r>
    </w:p>
    <w:tbl>
      <w:tblPr>
        <w:tblStyle w:val="LightGrid-Accent1"/>
        <w:tblW w:type="auto" w:w="0"/>
        <w:tblLook w:firstColumn="1" w:firstRow="1" w:lastColumn="0" w:lastRow="0" w:noHBand="0" w:noVBand="1" w:val="04A0"/>
      </w:tblPr>
      <w:tblGrid>
        <w:gridCol w:w="1872"/>
        <w:gridCol w:w="1872"/>
        <w:gridCol w:w="1872"/>
        <w:gridCol w:w="1872"/>
        <w:gridCol w:w="1872"/>
      </w:tblGrid>
      <w:tr>
        <w:tc>
          <w:tcPr>
            <w:tcW w:type="dxa" w:w="1872"/>
          </w:tcPr>
          <w:p>
            <w:r>
              <w:rPr>
                <w:b/>
              </w:rPr>
              <w:t>Price</w:t>
            </w:r>
          </w:p>
        </w:tc>
        <w:tc>
          <w:tcPr>
            <w:tcW w:type="dxa" w:w="1872"/>
          </w:tcPr>
          <w:p>
            <w:r>
              <w:rPr>
                <w:b/>
              </w:rPr>
              <w:t>Rooms</w:t>
            </w:r>
          </w:p>
        </w:tc>
        <w:tc>
          <w:tcPr>
            <w:tcW w:type="dxa" w:w="1872"/>
          </w:tcPr>
          <w:p>
            <w:r>
              <w:rPr>
                <w:b/>
              </w:rPr>
              <w:t>Land</w:t>
            </w:r>
          </w:p>
        </w:tc>
        <w:tc>
          <w:tcPr>
            <w:tcW w:type="dxa" w:w="1872"/>
          </w:tcPr>
          <w:p>
            <w:r>
              <w:rPr>
                <w:b/>
              </w:rPr>
              <w:t>Building</w:t>
            </w:r>
          </w:p>
        </w:tc>
        <w:tc>
          <w:tcPr>
            <w:tcW w:type="dxa" w:w="1872"/>
          </w:tcPr>
          <w:p>
            <w:r>
              <w:rPr>
                <w:b/>
              </w:rPr>
              <w:t>Year Built</w:t>
            </w:r>
          </w:p>
        </w:tc>
      </w:tr>
      <w:tr>
        <w:tc>
          <w:tcPr>
            <w:tcW w:type="dxa" w:w="1872"/>
          </w:tcPr>
          <w:p>
            <w:r>
              <w:t>Y10,000,000 ($64,000)</w:t>
            </w:r>
          </w:p>
        </w:tc>
        <w:tc>
          <w:tcPr>
            <w:tcW w:type="dxa" w:w="1872"/>
          </w:tcPr>
          <w:p>
            <w:r>
              <w:t>6-story building</w:t>
            </w:r>
          </w:p>
        </w:tc>
        <w:tc>
          <w:tcPr>
            <w:tcW w:type="dxa" w:w="1872"/>
          </w:tcPr>
          <w:p>
            <w:r>
              <w:t>5,045 sqm</w:t>
            </w:r>
          </w:p>
        </w:tc>
        <w:tc>
          <w:tcPr>
            <w:tcW w:type="dxa" w:w="1872"/>
          </w:tcPr>
          <w:p>
            <w:r>
              <w:t>1,571 sqm</w:t>
            </w:r>
          </w:p>
        </w:tc>
        <w:tc>
          <w:tcPr>
            <w:tcW w:type="dxa" w:w="1872"/>
          </w:tcPr>
          <w:p>
            <w:r>
              <w:t>1991</w:t>
            </w:r>
          </w:p>
        </w:tc>
      </w:tr>
    </w:tbl>
    <w:p/>
    <w:p>
      <w:pPr>
        <w:pStyle w:val="Heading2"/>
      </w:pPr>
      <w:r>
        <w:t>Location Analysis</w:t>
      </w:r>
    </w:p>
    <w:p>
      <w:r>
        <w:t>Akabira is a former coal mining town in central Hokkaido, about 95 km northeast of Sapporo. The coal mines closed decades ago, and the city's population has been declining steadily. Current population is approximately 9,000.</w:t>
      </w:r>
    </w:p>
    <w:p/>
    <w:p>
      <w:r>
        <w:t>The property is on a large flat lot with southern exposure and a Lawson convenience store just 150 meters away. Akabira JR Station is 3.1 km away. Furano Ski Resort is about 50 km away. New Chitose Airport (Sapporo's main airport) is 108 km.</w:t>
      </w:r>
    </w:p>
    <w:p/>
    <w:p>
      <w:r>
        <w:t>Tourism potential: strong for the right concept. Hokkaido tourism is booming, especially with Asian visitors. Furano/Biei lavender fields attract 2+ million visitors annually. A castle-themed accommodation would be genuinely unique in the region.</w:t>
      </w:r>
    </w:p>
    <w:p>
      <w:pPr>
        <w:pStyle w:val="Heading2"/>
      </w:pPr>
      <w:r>
        <w:t>Condition Assessment</w:t>
      </w:r>
    </w:p>
    <w:p>
      <w:r>
        <w:t>This is not a typical akiya. It is a 6-story reinforced concrete and steel castle built in 1991 by a toy factory owner. The building includes a restaurant on the 2nd floor and a working elevator serving all levels. Total building area is 1,571 sqm on 5,045 sqm of land.</w:t>
      </w:r>
    </w:p>
    <w:p/>
    <w:p>
      <w:r>
        <w:t>The listing notes roof tile replacement and parapet repairs estimated at Y8,000,000. Annual property tax is approximately Y1,200,000. This is a commercial-scale property with commercial-scale costs.</w:t>
      </w:r>
    </w:p>
    <w:p/>
    <w:p>
      <w:r>
        <w:t>The reinforced concrete construction is a plus for longevity but means any renovation will cost significantly more per sqm than a wooden house. The elevator requires annual inspection and maintenance.</w:t>
      </w:r>
    </w:p>
    <w:p>
      <w:pPr>
        <w:pStyle w:val="Heading2"/>
      </w:pPr>
      <w:r>
        <w:t>Red Flags to Investigate</w:t>
      </w:r>
    </w:p>
    <w:p>
      <w:pPr>
        <w:pStyle w:val="ListBullet"/>
      </w:pPr>
      <w:r>
        <w:t>Y8,000,000 roof repair estimate from the listing itself. This is before any other renovation.</w:t>
      </w:r>
    </w:p>
    <w:p>
      <w:pPr>
        <w:pStyle w:val="ListBullet"/>
      </w:pPr>
      <w:r>
        <w:t>Y1,200,000 annual property tax. This is 10x a typical akiya and creates immediate cash burn.</w:t>
      </w:r>
    </w:p>
    <w:p>
      <w:pPr>
        <w:pStyle w:val="ListBullet"/>
      </w:pPr>
      <w:r>
        <w:t>Elevator maintenance: Y300,000-500,000/year for inspection and servicing.</w:t>
      </w:r>
    </w:p>
    <w:p>
      <w:pPr>
        <w:pStyle w:val="ListBullet"/>
      </w:pPr>
      <w:r>
        <w:t>Commercial property = commercial renovation costs (Y200,000-400,000/sqm).</w:t>
      </w:r>
    </w:p>
    <w:p>
      <w:pPr>
        <w:pStyle w:val="ListBullet"/>
      </w:pPr>
      <w:r>
        <w:t>Akabira's declining population means limited local customer base for any business.</w:t>
      </w:r>
    </w:p>
    <w:p>
      <w:pPr>
        <w:pStyle w:val="ListBullet"/>
      </w:pPr>
      <w:r>
        <w:t>Hokkaido heating costs for a 1,571 sqm building will be substantial.</w:t>
      </w:r>
    </w:p>
    <w:p>
      <w:pPr>
        <w:pStyle w:val="Heading2"/>
      </w:pPr>
      <w:r>
        <w:t>Green Flags</w:t>
      </w:r>
    </w:p>
    <w:p>
      <w:pPr>
        <w:pStyle w:val="ListBullet"/>
      </w:pPr>
      <w:r>
        <w:t>Genuinely unique property with viral marketing potential</w:t>
      </w:r>
    </w:p>
    <w:p>
      <w:pPr>
        <w:pStyle w:val="ListBullet"/>
      </w:pPr>
      <w:r>
        <w:t>1991 construction (modern building codes, reinforced concrete)</w:t>
      </w:r>
    </w:p>
    <w:p>
      <w:pPr>
        <w:pStyle w:val="ListBullet"/>
      </w:pPr>
      <w:r>
        <w:t>5,045 sqm of flat land with ~40 parking spaces (commercial-ready)</w:t>
      </w:r>
    </w:p>
    <w:p>
      <w:pPr>
        <w:pStyle w:val="ListBullet"/>
      </w:pPr>
      <w:r>
        <w:t>150m to a convenience store (unusual for rural Hokkaido)</w:t>
      </w:r>
    </w:p>
    <w:p>
      <w:pPr>
        <w:pStyle w:val="ListBullet"/>
      </w:pPr>
      <w:r>
        <w:t>Proximity to Furano/Biei tourism corridor</w:t>
      </w:r>
    </w:p>
    <w:p>
      <w:pPr>
        <w:pStyle w:val="ListBullet"/>
      </w:pPr>
      <w:r>
        <w:t>Restaurant already built into 2nd floor</w:t>
      </w:r>
    </w:p>
    <w:p>
      <w:pPr>
        <w:pStyle w:val="Heading2"/>
      </w:pPr>
      <w:r>
        <w:t>Investment Scenarios</w:t>
      </w:r>
    </w:p>
    <w:p>
      <w:pPr>
        <w:pStyle w:val="Heading3"/>
      </w:pPr>
      <w:r>
        <w:t>Scenario A: Castle-Themed Hotel / Ryokan</w:t>
      </w:r>
    </w:p>
    <w:tbl>
      <w:tblPr>
        <w:tblStyle w:val="LightGrid-Accent1"/>
        <w:tblW w:type="auto" w:w="0"/>
        <w:tblLook w:firstColumn="1" w:firstRow="1" w:lastColumn="0" w:lastRow="0" w:noHBand="0" w:noVBand="1" w:val="04A0"/>
      </w:tblPr>
      <w:tblGrid>
        <w:gridCol w:w="4680"/>
        <w:gridCol w:w="4680"/>
      </w:tblGrid>
      <w:tr>
        <w:tc>
          <w:tcPr>
            <w:tcW w:type="dxa" w:w="4680"/>
          </w:tcPr>
          <w:p>
            <w:r>
              <w:t>Item</w:t>
            </w:r>
          </w:p>
        </w:tc>
        <w:tc>
          <w:tcPr>
            <w:tcW w:type="dxa" w:w="4680"/>
          </w:tcPr>
          <w:p>
            <w:r>
              <w:t>Amount</w:t>
            </w:r>
          </w:p>
        </w:tc>
      </w:tr>
      <w:tr>
        <w:tc>
          <w:tcPr>
            <w:tcW w:type="dxa" w:w="4680"/>
          </w:tcPr>
          <w:p>
            <w:r>
              <w:t>Purchase price</w:t>
            </w:r>
          </w:p>
        </w:tc>
        <w:tc>
          <w:tcPr>
            <w:tcW w:type="dxa" w:w="4680"/>
          </w:tcPr>
          <w:p>
            <w:r>
              <w:t>Y10,000,000</w:t>
            </w:r>
          </w:p>
        </w:tc>
      </w:tr>
      <w:tr>
        <w:tc>
          <w:tcPr>
            <w:tcW w:type="dxa" w:w="4680"/>
          </w:tcPr>
          <w:p>
            <w:r>
              <w:t>Roof + parapet repairs</w:t>
            </w:r>
          </w:p>
        </w:tc>
        <w:tc>
          <w:tcPr>
            <w:tcW w:type="dxa" w:w="4680"/>
          </w:tcPr>
          <w:p>
            <w:r>
              <w:t>Y8,000,000</w:t>
            </w:r>
          </w:p>
        </w:tc>
      </w:tr>
      <w:tr>
        <w:tc>
          <w:tcPr>
            <w:tcW w:type="dxa" w:w="4680"/>
          </w:tcPr>
          <w:p>
            <w:r>
              <w:t>Interior renovation (selective floors)</w:t>
            </w:r>
          </w:p>
        </w:tc>
        <w:tc>
          <w:tcPr>
            <w:tcW w:type="dxa" w:w="4680"/>
          </w:tcPr>
          <w:p>
            <w:r>
              <w:t>Y15,000,000</w:t>
            </w:r>
          </w:p>
        </w:tc>
      </w:tr>
      <w:tr>
        <w:tc>
          <w:tcPr>
            <w:tcW w:type="dxa" w:w="4680"/>
          </w:tcPr>
          <w:p>
            <w:r>
              <w:t>Fire safety + ryokan licensing</w:t>
            </w:r>
          </w:p>
        </w:tc>
        <w:tc>
          <w:tcPr>
            <w:tcW w:type="dxa" w:w="4680"/>
          </w:tcPr>
          <w:p>
            <w:r>
              <w:t>Y3,000,000</w:t>
            </w:r>
          </w:p>
        </w:tc>
      </w:tr>
      <w:tr>
        <w:tc>
          <w:tcPr>
            <w:tcW w:type="dxa" w:w="4680"/>
          </w:tcPr>
          <w:p>
            <w:r>
              <w:t>Furnishing (10 rooms)</w:t>
            </w:r>
          </w:p>
        </w:tc>
        <w:tc>
          <w:tcPr>
            <w:tcW w:type="dxa" w:w="4680"/>
          </w:tcPr>
          <w:p>
            <w:r>
              <w:t>Y5,000,000</w:t>
            </w:r>
          </w:p>
        </w:tc>
      </w:tr>
      <w:tr>
        <w:tc>
          <w:tcPr>
            <w:tcW w:type="dxa" w:w="4680"/>
          </w:tcPr>
          <w:p>
            <w:r>
              <w:t>Total investment</w:t>
            </w:r>
          </w:p>
        </w:tc>
        <w:tc>
          <w:tcPr>
            <w:tcW w:type="dxa" w:w="4680"/>
          </w:tcPr>
          <w:p>
            <w:r>
              <w:t>Y41,000,000 (~$270,000)</w:t>
            </w:r>
          </w:p>
        </w:tc>
      </w:tr>
      <w:tr>
        <w:tc>
          <w:tcPr>
            <w:tcW w:type="dxa" w:w="4680"/>
          </w:tcPr>
          <w:p>
            <w:r>
              <w:t>Nightly rate (unique experience)</w:t>
            </w:r>
          </w:p>
        </w:tc>
        <w:tc>
          <w:tcPr>
            <w:tcW w:type="dxa" w:w="4680"/>
          </w:tcPr>
          <w:p>
            <w:r>
              <w:t>Y25,000-40,000</w:t>
            </w:r>
          </w:p>
        </w:tc>
      </w:tr>
      <w:tr>
        <w:tc>
          <w:tcPr>
            <w:tcW w:type="dxa" w:w="4680"/>
          </w:tcPr>
          <w:p>
            <w:r>
              <w:t>Occupancy (10 rooms, 50%)</w:t>
            </w:r>
          </w:p>
        </w:tc>
        <w:tc>
          <w:tcPr>
            <w:tcW w:type="dxa" w:w="4680"/>
          </w:tcPr>
          <w:p>
            <w:r>
              <w:t>~1,825 room-nights</w:t>
            </w:r>
          </w:p>
        </w:tc>
      </w:tr>
      <w:tr>
        <w:tc>
          <w:tcPr>
            <w:tcW w:type="dxa" w:w="4680"/>
          </w:tcPr>
          <w:p>
            <w:r>
              <w:t>Annual gross revenue</w:t>
            </w:r>
          </w:p>
        </w:tc>
        <w:tc>
          <w:tcPr>
            <w:tcW w:type="dxa" w:w="4680"/>
          </w:tcPr>
          <w:p>
            <w:r>
              <w:t>Y45,625,000-Y73,000,000</w:t>
            </w:r>
          </w:p>
        </w:tc>
      </w:tr>
      <w:tr>
        <w:tc>
          <w:tcPr>
            <w:tcW w:type="dxa" w:w="4680"/>
          </w:tcPr>
          <w:p>
            <w:r>
              <w:t>Operating costs (staff, utilities, tax)</w:t>
            </w:r>
          </w:p>
        </w:tc>
        <w:tc>
          <w:tcPr>
            <w:tcW w:type="dxa" w:w="4680"/>
          </w:tcPr>
          <w:p>
            <w:r>
              <w:t>-Y25,000,000</w:t>
            </w:r>
          </w:p>
        </w:tc>
      </w:tr>
      <w:tr>
        <w:tc>
          <w:tcPr>
            <w:tcW w:type="dxa" w:w="4680"/>
          </w:tcPr>
          <w:p>
            <w:r>
              <w:t>Net annual income</w:t>
            </w:r>
          </w:p>
        </w:tc>
        <w:tc>
          <w:tcPr>
            <w:tcW w:type="dxa" w:w="4680"/>
          </w:tcPr>
          <w:p>
            <w:r>
              <w:t>Y20,000,000-Y48,000,000</w:t>
            </w:r>
          </w:p>
        </w:tc>
      </w:tr>
    </w:tbl>
    <w:p/>
    <w:p>
      <w:r>
        <w:rPr>
          <w:b/>
          <w:color w:val="1B5E20"/>
        </w:rPr>
        <w:t>Verdict: This is the high-risk, high-reward play. If you can execute a castle hotel in Hokkaido's tourism corridor, the returns are exceptional. But you need Y41M+ upfront, hotel management experience, and the ability to market to international tourists. Not for first-time buyers.</w:t>
      </w:r>
    </w:p>
    <w:p/>
    <w:p>
      <w:pPr>
        <w:pStyle w:val="Heading3"/>
      </w:pPr>
      <w:r>
        <w:t>Scenario B: Content Creator / Event Space</w:t>
      </w:r>
    </w:p>
    <w:tbl>
      <w:tblPr>
        <w:tblStyle w:val="LightGrid-Accent1"/>
        <w:tblW w:type="auto" w:w="0"/>
        <w:tblLook w:firstColumn="1" w:firstRow="1" w:lastColumn="0" w:lastRow="0" w:noHBand="0" w:noVBand="1" w:val="04A0"/>
      </w:tblPr>
      <w:tblGrid>
        <w:gridCol w:w="4680"/>
        <w:gridCol w:w="4680"/>
      </w:tblGrid>
      <w:tr>
        <w:tc>
          <w:tcPr>
            <w:tcW w:type="dxa" w:w="4680"/>
          </w:tcPr>
          <w:p>
            <w:r>
              <w:t>Item</w:t>
            </w:r>
          </w:p>
        </w:tc>
        <w:tc>
          <w:tcPr>
            <w:tcW w:type="dxa" w:w="4680"/>
          </w:tcPr>
          <w:p>
            <w:r>
              <w:t>Amount</w:t>
            </w:r>
          </w:p>
        </w:tc>
      </w:tr>
      <w:tr>
        <w:tc>
          <w:tcPr>
            <w:tcW w:type="dxa" w:w="4680"/>
          </w:tcPr>
          <w:p>
            <w:r>
              <w:t>Purchase price</w:t>
            </w:r>
          </w:p>
        </w:tc>
        <w:tc>
          <w:tcPr>
            <w:tcW w:type="dxa" w:w="4680"/>
          </w:tcPr>
          <w:p>
            <w:r>
              <w:t>Y10,000,000</w:t>
            </w:r>
          </w:p>
        </w:tc>
      </w:tr>
      <w:tr>
        <w:tc>
          <w:tcPr>
            <w:tcW w:type="dxa" w:w="4680"/>
          </w:tcPr>
          <w:p>
            <w:r>
              <w:t>Minimal renovation (2 floors)</w:t>
            </w:r>
          </w:p>
        </w:tc>
        <w:tc>
          <w:tcPr>
            <w:tcW w:type="dxa" w:w="4680"/>
          </w:tcPr>
          <w:p>
            <w:r>
              <w:t>Y5,000,000</w:t>
            </w:r>
          </w:p>
        </w:tc>
      </w:tr>
      <w:tr>
        <w:tc>
          <w:tcPr>
            <w:tcW w:type="dxa" w:w="4680"/>
          </w:tcPr>
          <w:p>
            <w:r>
              <w:t>Roof repairs (priority only)</w:t>
            </w:r>
          </w:p>
        </w:tc>
        <w:tc>
          <w:tcPr>
            <w:tcW w:type="dxa" w:w="4680"/>
          </w:tcPr>
          <w:p>
            <w:r>
              <w:t>Y4,000,000</w:t>
            </w:r>
          </w:p>
        </w:tc>
      </w:tr>
      <w:tr>
        <w:tc>
          <w:tcPr>
            <w:tcW w:type="dxa" w:w="4680"/>
          </w:tcPr>
          <w:p>
            <w:r>
              <w:t>Total investment</w:t>
            </w:r>
          </w:p>
        </w:tc>
        <w:tc>
          <w:tcPr>
            <w:tcW w:type="dxa" w:w="4680"/>
          </w:tcPr>
          <w:p>
            <w:r>
              <w:t>Y19,000,000 (~$125,000)</w:t>
            </w:r>
          </w:p>
        </w:tc>
      </w:tr>
      <w:tr>
        <w:tc>
          <w:tcPr>
            <w:tcW w:type="dxa" w:w="4680"/>
          </w:tcPr>
          <w:p>
            <w:r>
              <w:t>Revenue: events, filming, content</w:t>
            </w:r>
          </w:p>
        </w:tc>
        <w:tc>
          <w:tcPr>
            <w:tcW w:type="dxa" w:w="4680"/>
          </w:tcPr>
          <w:p>
            <w:r>
              <w:t>Variable</w:t>
            </w:r>
          </w:p>
        </w:tc>
      </w:tr>
      <w:tr>
        <w:tc>
          <w:tcPr>
            <w:tcW w:type="dxa" w:w="4680"/>
          </w:tcPr>
          <w:p>
            <w:r>
              <w:t>Annual holding costs</w:t>
            </w:r>
          </w:p>
        </w:tc>
        <w:tc>
          <w:tcPr>
            <w:tcW w:type="dxa" w:w="4680"/>
          </w:tcPr>
          <w:p>
            <w:r>
              <w:t>Y2,500,000+</w:t>
            </w:r>
          </w:p>
        </w:tc>
      </w:tr>
    </w:tbl>
    <w:p/>
    <w:p>
      <w:r>
        <w:rPr>
          <w:b/>
          <w:color w:val="1B5E20"/>
        </w:rPr>
        <w:t>Verdict: Anton Wormann's content model applied to a castle. Buy it, document the renovation on YouTube, monetize the content. The castle is inherently viral. But you need an audience or the ability to build one. Holding costs of Y2.5M+/year create urgency to generate revenue fast.</w:t>
      </w:r>
    </w:p>
    <w:p/>
    <w:p>
      <w:pPr>
        <w:pStyle w:val="Heading3"/>
      </w:pPr>
      <w:r>
        <w:t>Scenario C: Do Not Buy (Honest Assessment)</w:t>
      </w:r>
    </w:p>
    <w:tbl>
      <w:tblPr>
        <w:tblStyle w:val="LightGrid-Accent1"/>
        <w:tblW w:type="auto" w:w="0"/>
        <w:tblLook w:firstColumn="1" w:firstRow="1" w:lastColumn="0" w:lastRow="0" w:noHBand="0" w:noVBand="1" w:val="04A0"/>
      </w:tblPr>
      <w:tblGrid>
        <w:gridCol w:w="4680"/>
        <w:gridCol w:w="4680"/>
      </w:tblGrid>
      <w:tr>
        <w:tc>
          <w:tcPr>
            <w:tcW w:type="dxa" w:w="4680"/>
          </w:tcPr>
          <w:p>
            <w:r>
              <w:t>Item</w:t>
            </w:r>
          </w:p>
        </w:tc>
        <w:tc>
          <w:tcPr>
            <w:tcW w:type="dxa" w:w="4680"/>
          </w:tcPr>
          <w:p>
            <w:r>
              <w:t>Amount</w:t>
            </w:r>
          </w:p>
        </w:tc>
      </w:tr>
      <w:tr>
        <w:tc>
          <w:tcPr>
            <w:tcW w:type="dxa" w:w="4680"/>
          </w:tcPr>
          <w:p>
            <w:r>
              <w:t>Year 1 costs (purchase + roof only)</w:t>
            </w:r>
          </w:p>
        </w:tc>
        <w:tc>
          <w:tcPr>
            <w:tcW w:type="dxa" w:w="4680"/>
          </w:tcPr>
          <w:p>
            <w:r>
              <w:t>Y18,000,000</w:t>
            </w:r>
          </w:p>
        </w:tc>
      </w:tr>
      <w:tr>
        <w:tc>
          <w:tcPr>
            <w:tcW w:type="dxa" w:w="4680"/>
          </w:tcPr>
          <w:p>
            <w:r>
              <w:t>Annual holding costs (even empty)</w:t>
            </w:r>
          </w:p>
        </w:tc>
        <w:tc>
          <w:tcPr>
            <w:tcW w:type="dxa" w:w="4680"/>
          </w:tcPr>
          <w:p>
            <w:r>
              <w:t>Y2,500,000+</w:t>
            </w:r>
          </w:p>
        </w:tc>
      </w:tr>
      <w:tr>
        <w:tc>
          <w:tcPr>
            <w:tcW w:type="dxa" w:w="4680"/>
          </w:tcPr>
          <w:p>
            <w:r>
              <w:t>5-year cost if no revenue</w:t>
            </w:r>
          </w:p>
        </w:tc>
        <w:tc>
          <w:tcPr>
            <w:tcW w:type="dxa" w:w="4680"/>
          </w:tcPr>
          <w:p>
            <w:r>
              <w:t>Y30,500,000</w:t>
            </w:r>
          </w:p>
        </w:tc>
      </w:tr>
    </w:tbl>
    <w:p/>
    <w:p>
      <w:r>
        <w:rPr>
          <w:b/>
          <w:color w:val="1B5E20"/>
        </w:rPr>
        <w:t>Verdict: For most readers of this book, the castle is a trap. The numbers are seductive but the execution risk is enormous. Unless you have hotel experience, Y50M+ in capital, and a concrete business plan, admire it from the listing page and focus on properties that match your actual budget and skills.</w:t>
      </w:r>
    </w:p>
    <w:p/>
    <w:p>
      <w:pPr>
        <w:pStyle w:val="Heading2"/>
      </w:pPr>
      <w:r>
        <w:t>Next Steps If Interested</w:t>
      </w:r>
    </w:p>
    <w:p>
      <w:r>
        <w:t>1. Contact Stephen Underwood at Century 21 Niseko HouseBank (listed agent)</w:t>
      </w:r>
    </w:p>
    <w:p>
      <w:r>
        <w:t>2. Request a detailed structural report (reinforced concrete assessment)</w:t>
      </w:r>
    </w:p>
    <w:p>
      <w:r>
        <w:t>3. Research Hokkaido tourism stats for the Furano/Biei corridor</w:t>
      </w:r>
    </w:p>
    <w:p>
      <w:r>
        <w:t>4. Visit in person (non-negotiable for a Y10M commercial property)</w:t>
      </w:r>
    </w:p>
    <w:p>
      <w:r>
        <w:t>5. Consult with a hotel/ryokan licensing specialist before committing</w:t>
      </w:r>
    </w:p>
    <w:p>
      <w:r>
        <w:br w:type="page"/>
      </w:r>
    </w:p>
    <w:p>
      <w:pPr>
        <w:pStyle w:val="Heading1"/>
      </w:pPr>
      <w:r>
        <w:t>Property 3: Move-In Ready Modern (25027, Tokamachi)</w:t>
      </w:r>
    </w:p>
    <w:tbl>
      <w:tblPr>
        <w:tblStyle w:val="LightGrid-Accent1"/>
        <w:tblW w:type="auto" w:w="0"/>
        <w:tblLook w:firstColumn="1" w:firstRow="1" w:lastColumn="0" w:lastRow="0" w:noHBand="0" w:noVBand="1" w:val="04A0"/>
      </w:tblPr>
      <w:tblGrid>
        <w:gridCol w:w="1872"/>
        <w:gridCol w:w="1872"/>
        <w:gridCol w:w="1872"/>
        <w:gridCol w:w="1872"/>
        <w:gridCol w:w="1872"/>
      </w:tblGrid>
      <w:tr>
        <w:tc>
          <w:tcPr>
            <w:tcW w:type="dxa" w:w="1872"/>
          </w:tcPr>
          <w:p>
            <w:r>
              <w:rPr>
                <w:b/>
              </w:rPr>
              <w:t>Price</w:t>
            </w:r>
          </w:p>
        </w:tc>
        <w:tc>
          <w:tcPr>
            <w:tcW w:type="dxa" w:w="1872"/>
          </w:tcPr>
          <w:p>
            <w:r>
              <w:rPr>
                <w:b/>
              </w:rPr>
              <w:t>Rooms</w:t>
            </w:r>
          </w:p>
        </w:tc>
        <w:tc>
          <w:tcPr>
            <w:tcW w:type="dxa" w:w="1872"/>
          </w:tcPr>
          <w:p>
            <w:r>
              <w:rPr>
                <w:b/>
              </w:rPr>
              <w:t>Land</w:t>
            </w:r>
          </w:p>
        </w:tc>
        <w:tc>
          <w:tcPr>
            <w:tcW w:type="dxa" w:w="1872"/>
          </w:tcPr>
          <w:p>
            <w:r>
              <w:rPr>
                <w:b/>
              </w:rPr>
              <w:t>Building</w:t>
            </w:r>
          </w:p>
        </w:tc>
        <w:tc>
          <w:tcPr>
            <w:tcW w:type="dxa" w:w="1872"/>
          </w:tcPr>
          <w:p>
            <w:r>
              <w:rPr>
                <w:b/>
              </w:rPr>
              <w:t>Year Built</w:t>
            </w:r>
          </w:p>
        </w:tc>
      </w:tr>
      <w:tr>
        <w:tc>
          <w:tcPr>
            <w:tcW w:type="dxa" w:w="1872"/>
          </w:tcPr>
          <w:p>
            <w:r>
              <w:t>Y5,000,000 ($33,000)</w:t>
            </w:r>
          </w:p>
        </w:tc>
        <w:tc>
          <w:tcPr>
            <w:tcW w:type="dxa" w:w="1872"/>
          </w:tcPr>
          <w:p>
            <w:r>
              <w:t>4 rooms</w:t>
            </w:r>
          </w:p>
        </w:tc>
        <w:tc>
          <w:tcPr>
            <w:tcW w:type="dxa" w:w="1872"/>
          </w:tcPr>
          <w:p>
            <w:r>
              <w:t>~300 sqm</w:t>
            </w:r>
          </w:p>
        </w:tc>
        <w:tc>
          <w:tcPr>
            <w:tcW w:type="dxa" w:w="1872"/>
          </w:tcPr>
          <w:p>
            <w:r>
              <w:t>~110 sqm</w:t>
            </w:r>
          </w:p>
        </w:tc>
        <w:tc>
          <w:tcPr>
            <w:tcW w:type="dxa" w:w="1872"/>
          </w:tcPr>
          <w:p>
            <w:r>
              <w:t>1996</w:t>
            </w:r>
          </w:p>
        </w:tc>
      </w:tr>
    </w:tbl>
    <w:p/>
    <w:p>
      <w:pPr>
        <w:pStyle w:val="Heading2"/>
      </w:pPr>
      <w:r>
        <w:t>Location Analysis</w:t>
      </w:r>
    </w:p>
    <w:p>
      <w:r>
        <w:t>Located in Tokamachi, Niigata, same city as Property 1 but in a more accessible area. Tokamachi city center has supermarkets, a hospital, schools, and local restaurants within a short drive.</w:t>
      </w:r>
    </w:p>
    <w:p/>
    <w:p>
      <w:r>
        <w:t>The 1996 construction date means this home was built during Japan's last building boom, with modern materials, insulation standards, and plumbing. It represents the newest construction in the Tokamachi listings.</w:t>
      </w:r>
    </w:p>
    <w:p/>
    <w:p>
      <w:r>
        <w:t>At Y5,000,000 ($33,000), this is the "sweet spot" property from Chapter 5: modern enough to minimize renovation, priced low enough to maintain strong ROI potential.</w:t>
      </w:r>
    </w:p>
    <w:p>
      <w:pPr>
        <w:pStyle w:val="Heading2"/>
      </w:pPr>
      <w:r>
        <w:t>Condition Assessment</w:t>
      </w:r>
    </w:p>
    <w:p>
      <w:r>
        <w:t>At 30 years old and built in 1996, this is the best-condition property in the affordable Tokamachi range. Modern construction means proper insulation (critical for snow country), updated electrical systems, and plumbing that meets current standards.</w:t>
      </w:r>
    </w:p>
    <w:p/>
    <w:p>
      <w:r>
        <w:t>The listing describes it as "move-in ready" with 4 rooms. At approximately 110 sqm, rooms are generously sized. The 1996 build date puts it well past the 1981 seismic code change and into an era of relatively modern Japanese construction standards.</w:t>
      </w:r>
    </w:p>
    <w:p/>
    <w:p>
      <w:r>
        <w:t>Expect cosmetic updates (paint, flooring, possibly tatami) but not the structural overhauls needed for older properties. This is the kind of property that Corey Crail (Chapter 3) bought: recent enough to avoid major surprises, cheap enough to renovate on a budget.</w:t>
      </w:r>
    </w:p>
    <w:p>
      <w:pPr>
        <w:pStyle w:val="Heading2"/>
      </w:pPr>
      <w:r>
        <w:t>Red Flags to Investigate</w:t>
      </w:r>
    </w:p>
    <w:p>
      <w:pPr>
        <w:pStyle w:val="ListBullet"/>
      </w:pPr>
      <w:r>
        <w:t>Snow country premium still applies (Y320,000-Y940,000/year)</w:t>
      </w:r>
    </w:p>
    <w:p>
      <w:pPr>
        <w:pStyle w:val="ListBullet"/>
      </w:pPr>
      <w:r>
        <w:t>At Y5M, this is priced higher than most Tokamachi listings. Ask why.</w:t>
      </w:r>
    </w:p>
    <w:p>
      <w:pPr>
        <w:pStyle w:val="ListBullet"/>
      </w:pPr>
      <w:r>
        <w:t>Check if 'move-in ready' has been verified by inspection or is just the listing description</w:t>
      </w:r>
    </w:p>
    <w:p>
      <w:pPr>
        <w:pStyle w:val="ListBullet"/>
      </w:pPr>
      <w:r>
        <w:t>Verify the septic system age (30 years is approaching replacement age for some systems)</w:t>
      </w:r>
    </w:p>
    <w:p>
      <w:pPr>
        <w:pStyle w:val="Heading2"/>
      </w:pPr>
      <w:r>
        <w:t>Green Flags</w:t>
      </w:r>
    </w:p>
    <w:p>
      <w:pPr>
        <w:pStyle w:val="ListBullet"/>
      </w:pPr>
      <w:r>
        <w:t>1996 construction: modern materials, proper insulation, updated building codes</w:t>
      </w:r>
    </w:p>
    <w:p>
      <w:pPr>
        <w:pStyle w:val="ListBullet"/>
      </w:pPr>
      <w:r>
        <w:t>Move-in ready reduces renovation budget dramatically</w:t>
      </w:r>
    </w:p>
    <w:p>
      <w:pPr>
        <w:pStyle w:val="ListBullet"/>
      </w:pPr>
      <w:r>
        <w:t>4 rooms at ~110 sqm: comfortable family-size home</w:t>
      </w:r>
    </w:p>
    <w:p>
      <w:pPr>
        <w:pStyle w:val="ListBullet"/>
      </w:pPr>
      <w:r>
        <w:t>Well within the Tokamachi Migration Concierge support area</w:t>
      </w:r>
    </w:p>
    <w:p>
      <w:pPr>
        <w:pStyle w:val="ListBullet"/>
      </w:pPr>
      <w:r>
        <w:t>Minimal structural risk compared to older properties</w:t>
      </w:r>
    </w:p>
    <w:p>
      <w:pPr>
        <w:pStyle w:val="Heading2"/>
      </w:pPr>
      <w:r>
        <w:t>Investment Scenarios</w:t>
      </w:r>
    </w:p>
    <w:p>
      <w:pPr>
        <w:pStyle w:val="Heading3"/>
      </w:pPr>
      <w:r>
        <w:t>Scenario A: Move In with Minimal Work</w:t>
      </w:r>
    </w:p>
    <w:tbl>
      <w:tblPr>
        <w:tblStyle w:val="LightGrid-Accent1"/>
        <w:tblW w:type="auto" w:w="0"/>
        <w:tblLook w:firstColumn="1" w:firstRow="1" w:lastColumn="0" w:lastRow="0" w:noHBand="0" w:noVBand="1" w:val="04A0"/>
      </w:tblPr>
      <w:tblGrid>
        <w:gridCol w:w="4680"/>
        <w:gridCol w:w="4680"/>
      </w:tblGrid>
      <w:tr>
        <w:tc>
          <w:tcPr>
            <w:tcW w:type="dxa" w:w="4680"/>
          </w:tcPr>
          <w:p>
            <w:r>
              <w:t>Item</w:t>
            </w:r>
          </w:p>
        </w:tc>
        <w:tc>
          <w:tcPr>
            <w:tcW w:type="dxa" w:w="4680"/>
          </w:tcPr>
          <w:p>
            <w:r>
              <w:t>Amount</w:t>
            </w:r>
          </w:p>
        </w:tc>
      </w:tr>
      <w:tr>
        <w:tc>
          <w:tcPr>
            <w:tcW w:type="dxa" w:w="4680"/>
          </w:tcPr>
          <w:p>
            <w:r>
              <w:t>Purchase price</w:t>
            </w:r>
          </w:p>
        </w:tc>
        <w:tc>
          <w:tcPr>
            <w:tcW w:type="dxa" w:w="4680"/>
          </w:tcPr>
          <w:p>
            <w:r>
              <w:t>Y5,000,000</w:t>
            </w:r>
          </w:p>
        </w:tc>
      </w:tr>
      <w:tr>
        <w:tc>
          <w:tcPr>
            <w:tcW w:type="dxa" w:w="4680"/>
          </w:tcPr>
          <w:p>
            <w:r>
              <w:t>Acquisition fees</w:t>
            </w:r>
          </w:p>
        </w:tc>
        <w:tc>
          <w:tcPr>
            <w:tcW w:type="dxa" w:w="4680"/>
          </w:tcPr>
          <w:p>
            <w:r>
              <w:t>Y350,000</w:t>
            </w:r>
          </w:p>
        </w:tc>
      </w:tr>
      <w:tr>
        <w:tc>
          <w:tcPr>
            <w:tcW w:type="dxa" w:w="4680"/>
          </w:tcPr>
          <w:p>
            <w:r>
              <w:t>Cosmetic renovation</w:t>
            </w:r>
          </w:p>
        </w:tc>
        <w:tc>
          <w:tcPr>
            <w:tcW w:type="dxa" w:w="4680"/>
          </w:tcPr>
          <w:p>
            <w:r>
              <w:t>Y1,000,000</w:t>
            </w:r>
          </w:p>
        </w:tc>
      </w:tr>
      <w:tr>
        <w:tc>
          <w:tcPr>
            <w:tcW w:type="dxa" w:w="4680"/>
          </w:tcPr>
          <w:p>
            <w:r>
              <w:t>Appliances + furniture</w:t>
            </w:r>
          </w:p>
        </w:tc>
        <w:tc>
          <w:tcPr>
            <w:tcW w:type="dxa" w:w="4680"/>
          </w:tcPr>
          <w:p>
            <w:r>
              <w:t>Y500,000</w:t>
            </w:r>
          </w:p>
        </w:tc>
      </w:tr>
      <w:tr>
        <w:tc>
          <w:tcPr>
            <w:tcW w:type="dxa" w:w="4680"/>
          </w:tcPr>
          <w:p>
            <w:r>
              <w:t>Contingency</w:t>
            </w:r>
          </w:p>
        </w:tc>
        <w:tc>
          <w:tcPr>
            <w:tcW w:type="dxa" w:w="4680"/>
          </w:tcPr>
          <w:p>
            <w:r>
              <w:t>Y375,000</w:t>
            </w:r>
          </w:p>
        </w:tc>
      </w:tr>
      <w:tr>
        <w:tc>
          <w:tcPr>
            <w:tcW w:type="dxa" w:w="4680"/>
          </w:tcPr>
          <w:p>
            <w:r>
              <w:t>Total investment</w:t>
            </w:r>
          </w:p>
        </w:tc>
        <w:tc>
          <w:tcPr>
            <w:tcW w:type="dxa" w:w="4680"/>
          </w:tcPr>
          <w:p>
            <w:r>
              <w:t>Y7,225,000 (~$47,500)</w:t>
            </w:r>
          </w:p>
        </w:tc>
      </w:tr>
      <w:tr>
        <w:tc>
          <w:tcPr>
            <w:tcW w:type="dxa" w:w="4680"/>
          </w:tcPr>
          <w:p>
            <w:r>
              <w:t>Annual holding costs</w:t>
            </w:r>
          </w:p>
        </w:tc>
        <w:tc>
          <w:tcPr>
            <w:tcW w:type="dxa" w:w="4680"/>
          </w:tcPr>
          <w:p>
            <w:r>
              <w:t>Y800,000</w:t>
            </w:r>
          </w:p>
        </w:tc>
      </w:tr>
    </w:tbl>
    <w:p/>
    <w:p>
      <w:r>
        <w:rPr>
          <w:b/>
          <w:color w:val="1B5E20"/>
        </w:rPr>
        <w:t>Verdict: A fully functional home in rural Japan for under $50,000 total. If you plan to live there (even part-time), this is the most practical option in the Tokamachi listings. No major renovation anxiety.</w:t>
      </w:r>
    </w:p>
    <w:p/>
    <w:p>
      <w:pPr>
        <w:pStyle w:val="Heading3"/>
      </w:pPr>
      <w:r>
        <w:t>Scenario B: Long-Term Rental</w:t>
      </w:r>
    </w:p>
    <w:tbl>
      <w:tblPr>
        <w:tblStyle w:val="LightGrid-Accent1"/>
        <w:tblW w:type="auto" w:w="0"/>
        <w:tblLook w:firstColumn="1" w:firstRow="1" w:lastColumn="0" w:lastRow="0" w:noHBand="0" w:noVBand="1" w:val="04A0"/>
      </w:tblPr>
      <w:tblGrid>
        <w:gridCol w:w="4680"/>
        <w:gridCol w:w="4680"/>
      </w:tblGrid>
      <w:tr>
        <w:tc>
          <w:tcPr>
            <w:tcW w:type="dxa" w:w="4680"/>
          </w:tcPr>
          <w:p>
            <w:r>
              <w:t>Item</w:t>
            </w:r>
          </w:p>
        </w:tc>
        <w:tc>
          <w:tcPr>
            <w:tcW w:type="dxa" w:w="4680"/>
          </w:tcPr>
          <w:p>
            <w:r>
              <w:t>Amount</w:t>
            </w:r>
          </w:p>
        </w:tc>
      </w:tr>
      <w:tr>
        <w:tc>
          <w:tcPr>
            <w:tcW w:type="dxa" w:w="4680"/>
          </w:tcPr>
          <w:p>
            <w:r>
              <w:t>Total investment</w:t>
            </w:r>
          </w:p>
        </w:tc>
        <w:tc>
          <w:tcPr>
            <w:tcW w:type="dxa" w:w="4680"/>
          </w:tcPr>
          <w:p>
            <w:r>
              <w:t>Y7,225,000</w:t>
            </w:r>
          </w:p>
        </w:tc>
      </w:tr>
      <w:tr>
        <w:tc>
          <w:tcPr>
            <w:tcW w:type="dxa" w:w="4680"/>
          </w:tcPr>
          <w:p>
            <w:r>
              <w:t>Expected rent</w:t>
            </w:r>
          </w:p>
        </w:tc>
        <w:tc>
          <w:tcPr>
            <w:tcW w:type="dxa" w:w="4680"/>
          </w:tcPr>
          <w:p>
            <w:r>
              <w:t>Y80,000-100,000/month</w:t>
            </w:r>
          </w:p>
        </w:tc>
      </w:tr>
      <w:tr>
        <w:tc>
          <w:tcPr>
            <w:tcW w:type="dxa" w:w="4680"/>
          </w:tcPr>
          <w:p>
            <w:r>
              <w:t>Annual gross income</w:t>
            </w:r>
          </w:p>
        </w:tc>
        <w:tc>
          <w:tcPr>
            <w:tcW w:type="dxa" w:w="4680"/>
          </w:tcPr>
          <w:p>
            <w:r>
              <w:t>Y960,000-1,200,000</w:t>
            </w:r>
          </w:p>
        </w:tc>
      </w:tr>
      <w:tr>
        <w:tc>
          <w:tcPr>
            <w:tcW w:type="dxa" w:w="4680"/>
          </w:tcPr>
          <w:p>
            <w:r>
              <w:t>Annual holding costs</w:t>
            </w:r>
          </w:p>
        </w:tc>
        <w:tc>
          <w:tcPr>
            <w:tcW w:type="dxa" w:w="4680"/>
          </w:tcPr>
          <w:p>
            <w:r>
              <w:t>Y800,000</w:t>
            </w:r>
          </w:p>
        </w:tc>
      </w:tr>
      <w:tr>
        <w:tc>
          <w:tcPr>
            <w:tcW w:type="dxa" w:w="4680"/>
          </w:tcPr>
          <w:p>
            <w:r>
              <w:t>Net annual income</w:t>
            </w:r>
          </w:p>
        </w:tc>
        <w:tc>
          <w:tcPr>
            <w:tcW w:type="dxa" w:w="4680"/>
          </w:tcPr>
          <w:p>
            <w:r>
              <w:t>Y160,000-400,000</w:t>
            </w:r>
          </w:p>
        </w:tc>
      </w:tr>
      <w:tr>
        <w:tc>
          <w:tcPr>
            <w:tcW w:type="dxa" w:w="4680"/>
          </w:tcPr>
          <w:p>
            <w:r>
              <w:t>Gross yield</w:t>
            </w:r>
          </w:p>
        </w:tc>
        <w:tc>
          <w:tcPr>
            <w:tcW w:type="dxa" w:w="4680"/>
          </w:tcPr>
          <w:p>
            <w:r>
              <w:t>13-17%</w:t>
            </w:r>
          </w:p>
        </w:tc>
      </w:tr>
      <w:tr>
        <w:tc>
          <w:tcPr>
            <w:tcW w:type="dxa" w:w="4680"/>
          </w:tcPr>
          <w:p>
            <w:r>
              <w:t>Break-even</w:t>
            </w:r>
          </w:p>
        </w:tc>
        <w:tc>
          <w:tcPr>
            <w:tcW w:type="dxa" w:w="4680"/>
          </w:tcPr>
          <w:p>
            <w:r>
              <w:t>18-45 years</w:t>
            </w:r>
          </w:p>
        </w:tc>
      </w:tr>
    </w:tbl>
    <w:p/>
    <w:p>
      <w:r>
        <w:rPr>
          <w:b/>
          <w:color w:val="1B5E20"/>
        </w:rPr>
        <w:t>Verdict: Better rental prospects than Property 1 because move-in ready condition attracts tenants. Gross yield looks strong at 13-17%, but net income is thin due to snow country costs. Works if you can rent at Y100K+ consistently.</w:t>
      </w:r>
    </w:p>
    <w:p/>
    <w:p>
      <w:pPr>
        <w:pStyle w:val="Heading3"/>
      </w:pPr>
      <w:r>
        <w:t>Scenario C: Subsidized Renovation + Premium Rental</w:t>
      </w:r>
    </w:p>
    <w:tbl>
      <w:tblPr>
        <w:tblStyle w:val="LightGrid-Accent1"/>
        <w:tblW w:type="auto" w:w="0"/>
        <w:tblLook w:firstColumn="1" w:firstRow="1" w:lastColumn="0" w:lastRow="0" w:noHBand="0" w:noVBand="1" w:val="04A0"/>
      </w:tblPr>
      <w:tblGrid>
        <w:gridCol w:w="4680"/>
        <w:gridCol w:w="4680"/>
      </w:tblGrid>
      <w:tr>
        <w:tc>
          <w:tcPr>
            <w:tcW w:type="dxa" w:w="4680"/>
          </w:tcPr>
          <w:p>
            <w:r>
              <w:t>Item</w:t>
            </w:r>
          </w:p>
        </w:tc>
        <w:tc>
          <w:tcPr>
            <w:tcW w:type="dxa" w:w="4680"/>
          </w:tcPr>
          <w:p>
            <w:r>
              <w:t>Amount</w:t>
            </w:r>
          </w:p>
        </w:tc>
      </w:tr>
      <w:tr>
        <w:tc>
          <w:tcPr>
            <w:tcW w:type="dxa" w:w="4680"/>
          </w:tcPr>
          <w:p>
            <w:r>
              <w:t>Total investment</w:t>
            </w:r>
          </w:p>
        </w:tc>
        <w:tc>
          <w:tcPr>
            <w:tcW w:type="dxa" w:w="4680"/>
          </w:tcPr>
          <w:p>
            <w:r>
              <w:t>Y7,225,000</w:t>
            </w:r>
          </w:p>
        </w:tc>
      </w:tr>
      <w:tr>
        <w:tc>
          <w:tcPr>
            <w:tcW w:type="dxa" w:w="4680"/>
          </w:tcPr>
          <w:p>
            <w:r>
              <w:t>Additional renovation (energy efficiency)</w:t>
            </w:r>
          </w:p>
        </w:tc>
        <w:tc>
          <w:tcPr>
            <w:tcW w:type="dxa" w:w="4680"/>
          </w:tcPr>
          <w:p>
            <w:r>
              <w:t>Y2,000,000</w:t>
            </w:r>
          </w:p>
        </w:tc>
      </w:tr>
      <w:tr>
        <w:tc>
          <w:tcPr>
            <w:tcW w:type="dxa" w:w="4680"/>
          </w:tcPr>
          <w:p>
            <w:r>
              <w:t>Subsidies (estimated 40%)</w:t>
            </w:r>
          </w:p>
        </w:tc>
        <w:tc>
          <w:tcPr>
            <w:tcW w:type="dxa" w:w="4680"/>
          </w:tcPr>
          <w:p>
            <w:r>
              <w:t>-Y800,000</w:t>
            </w:r>
          </w:p>
        </w:tc>
      </w:tr>
      <w:tr>
        <w:tc>
          <w:tcPr>
            <w:tcW w:type="dxa" w:w="4680"/>
          </w:tcPr>
          <w:p>
            <w:r>
              <w:t>Revised total</w:t>
            </w:r>
          </w:p>
        </w:tc>
        <w:tc>
          <w:tcPr>
            <w:tcW w:type="dxa" w:w="4680"/>
          </w:tcPr>
          <w:p>
            <w:r>
              <w:t>Y8,425,000</w:t>
            </w:r>
          </w:p>
        </w:tc>
      </w:tr>
      <w:tr>
        <w:tc>
          <w:tcPr>
            <w:tcW w:type="dxa" w:w="4680"/>
          </w:tcPr>
          <w:p>
            <w:r>
              <w:t>Premium rent (energy-efficient)</w:t>
            </w:r>
          </w:p>
        </w:tc>
        <w:tc>
          <w:tcPr>
            <w:tcW w:type="dxa" w:w="4680"/>
          </w:tcPr>
          <w:p>
            <w:r>
              <w:t>Y100,000-120,000/month</w:t>
            </w:r>
          </w:p>
        </w:tc>
      </w:tr>
      <w:tr>
        <w:tc>
          <w:tcPr>
            <w:tcW w:type="dxa" w:w="4680"/>
          </w:tcPr>
          <w:p>
            <w:r>
              <w:t>Annual gross</w:t>
            </w:r>
          </w:p>
        </w:tc>
        <w:tc>
          <w:tcPr>
            <w:tcW w:type="dxa" w:w="4680"/>
          </w:tcPr>
          <w:p>
            <w:r>
              <w:t>Y1,200,000-1,440,000</w:t>
            </w:r>
          </w:p>
        </w:tc>
      </w:tr>
      <w:tr>
        <w:tc>
          <w:tcPr>
            <w:tcW w:type="dxa" w:w="4680"/>
          </w:tcPr>
          <w:p>
            <w:r>
              <w:t>Net annual</w:t>
            </w:r>
          </w:p>
        </w:tc>
        <w:tc>
          <w:tcPr>
            <w:tcW w:type="dxa" w:w="4680"/>
          </w:tcPr>
          <w:p>
            <w:r>
              <w:t>Y400,000-640,000</w:t>
            </w:r>
          </w:p>
        </w:tc>
      </w:tr>
      <w:tr>
        <w:tc>
          <w:tcPr>
            <w:tcW w:type="dxa" w:w="4680"/>
          </w:tcPr>
          <w:p>
            <w:r>
              <w:t>Break-even</w:t>
            </w:r>
          </w:p>
        </w:tc>
        <w:tc>
          <w:tcPr>
            <w:tcW w:type="dxa" w:w="4680"/>
          </w:tcPr>
          <w:p>
            <w:r>
              <w:t>13-21 years</w:t>
            </w:r>
          </w:p>
        </w:tc>
      </w:tr>
    </w:tbl>
    <w:p/>
    <w:p>
      <w:r>
        <w:rPr>
          <w:b/>
          <w:color w:val="1B5E20"/>
        </w:rPr>
        <w:t>Verdict: The best risk-adjusted return in the Tokamachi portfolio. Modern base + targeted energy upgrades + subsidies = a competitive rental in a region where most housing stock is old and drafty. This is the play.</w:t>
      </w:r>
    </w:p>
    <w:p/>
    <w:p>
      <w:pPr>
        <w:pStyle w:val="Heading2"/>
      </w:pPr>
      <w:r>
        <w:t>Next Steps If Interested</w:t>
      </w:r>
    </w:p>
    <w:p>
      <w:r>
        <w:t>1. Request a professional inspection (Y30,000-50,000) to verify 'move-in ready' claim</w:t>
      </w:r>
    </w:p>
    <w:p>
      <w:r>
        <w:t>2. Ask Tokamachi Migration Concierge about current energy efficiency subsidy programs</w:t>
      </w:r>
    </w:p>
    <w:p>
      <w:r>
        <w:t>3. Compare this property to 25015 (Y115,500, 2003 build) to decide if paying more for newer is worth it</w:t>
      </w:r>
    </w:p>
    <w:p>
      <w:r>
        <w:t>4. Check rental demand: ask local agents about vacancy rates in this area of Tokamachi</w:t>
      </w:r>
    </w:p>
    <w:p>
      <w:r>
        <w:t>5. Visit during winter to see snow conditions firsthand</w:t>
      </w:r>
    </w:p>
    <w:p>
      <w:r>
        <w:br w:type="page"/>
      </w:r>
    </w:p>
    <w:p>
      <w:pPr>
        <w:pStyle w:val="Heading1"/>
      </w:pPr>
      <w:r>
        <w:t>Property 4: The Free House (AKB-004, Akabira)</w:t>
      </w:r>
    </w:p>
    <w:tbl>
      <w:tblPr>
        <w:tblStyle w:val="LightGrid-Accent1"/>
        <w:tblW w:type="auto" w:w="0"/>
        <w:tblLook w:firstColumn="1" w:firstRow="1" w:lastColumn="0" w:lastRow="0" w:noHBand="0" w:noVBand="1" w:val="04A0"/>
      </w:tblPr>
      <w:tblGrid>
        <w:gridCol w:w="1872"/>
        <w:gridCol w:w="1872"/>
        <w:gridCol w:w="1872"/>
        <w:gridCol w:w="1872"/>
        <w:gridCol w:w="1872"/>
      </w:tblGrid>
      <w:tr>
        <w:tc>
          <w:tcPr>
            <w:tcW w:type="dxa" w:w="1872"/>
          </w:tcPr>
          <w:p>
            <w:r>
              <w:rPr>
                <w:b/>
              </w:rPr>
              <w:t>Price</w:t>
            </w:r>
          </w:p>
        </w:tc>
        <w:tc>
          <w:tcPr>
            <w:tcW w:type="dxa" w:w="1872"/>
          </w:tcPr>
          <w:p>
            <w:r>
              <w:rPr>
                <w:b/>
              </w:rPr>
              <w:t>Rooms</w:t>
            </w:r>
          </w:p>
        </w:tc>
        <w:tc>
          <w:tcPr>
            <w:tcW w:type="dxa" w:w="1872"/>
          </w:tcPr>
          <w:p>
            <w:r>
              <w:rPr>
                <w:b/>
              </w:rPr>
              <w:t>Land</w:t>
            </w:r>
          </w:p>
        </w:tc>
        <w:tc>
          <w:tcPr>
            <w:tcW w:type="dxa" w:w="1872"/>
          </w:tcPr>
          <w:p>
            <w:r>
              <w:rPr>
                <w:b/>
              </w:rPr>
              <w:t>Building</w:t>
            </w:r>
          </w:p>
        </w:tc>
        <w:tc>
          <w:tcPr>
            <w:tcW w:type="dxa" w:w="1872"/>
          </w:tcPr>
          <w:p>
            <w:r>
              <w:rPr>
                <w:b/>
              </w:rPr>
              <w:t>Year Built</w:t>
            </w:r>
          </w:p>
        </w:tc>
      </w:tr>
      <w:tr>
        <w:tc>
          <w:tcPr>
            <w:tcW w:type="dxa" w:w="1872"/>
          </w:tcPr>
          <w:p>
            <w:r>
              <w:t>Y0 ($0)</w:t>
            </w:r>
          </w:p>
        </w:tc>
        <w:tc>
          <w:tcPr>
            <w:tcW w:type="dxa" w:w="1872"/>
          </w:tcPr>
          <w:p>
            <w:r>
              <w:t>5 rooms</w:t>
            </w:r>
          </w:p>
        </w:tc>
        <w:tc>
          <w:tcPr>
            <w:tcW w:type="dxa" w:w="1872"/>
          </w:tcPr>
          <w:p>
            <w:r>
              <w:t>801 sqm</w:t>
            </w:r>
          </w:p>
        </w:tc>
        <w:tc>
          <w:tcPr>
            <w:tcW w:type="dxa" w:w="1872"/>
          </w:tcPr>
          <w:p>
            <w:r>
              <w:t>~90 sqm</w:t>
            </w:r>
          </w:p>
        </w:tc>
        <w:tc>
          <w:tcPr>
            <w:tcW w:type="dxa" w:w="1872"/>
          </w:tcPr>
          <w:p>
            <w:r>
              <w:t>1951</w:t>
            </w:r>
          </w:p>
        </w:tc>
      </w:tr>
    </w:tbl>
    <w:p/>
    <w:p>
      <w:pPr>
        <w:pStyle w:val="Heading2"/>
      </w:pPr>
      <w:r>
        <w:t>Location Analysis</w:t>
      </w:r>
    </w:p>
    <w:p>
      <w:r>
        <w:t>Akabira, Hokkaido. Same city as the castle (Property 2). A former mining town with declining population (~9,000). Basic amenities are available in the city center but this is deep rural Hokkaido.</w:t>
      </w:r>
    </w:p>
    <w:p/>
    <w:p>
      <w:r>
        <w:t>801 sqm of land is substantial, nearly twice the land of most Tokamachi listings. The extra land could accommodate a garden, workshop, or additional structure.</w:t>
      </w:r>
    </w:p>
    <w:p/>
    <w:p>
      <w:r>
        <w:t>The JR station and convenience stores are accessible but likely require a car from this property's specific location.</w:t>
      </w:r>
    </w:p>
    <w:p>
      <w:pPr>
        <w:pStyle w:val="Heading2"/>
      </w:pPr>
      <w:r>
        <w:t>Condition Assessment</w:t>
      </w:r>
    </w:p>
    <w:p>
      <w:r>
        <w:t>Built in 1951, this is the oldest property in the analysis and pre-dates the modern seismic code by 30 years. A 75-year-old building in Hokkaido's climate has endured decades of heavy snow, freeze-thaw cycles, and potentially minimal maintenance during its vacant period.</w:t>
      </w:r>
    </w:p>
    <w:p/>
    <w:p>
      <w:r>
        <w:t>The Y0 price tells you everything: the owner wants to transfer the maintenance burden. In Japan, demolishing a house costs Y1-3M, and leaving it standing incurs ongoing tax obligations. Giving it away is cheaper than tearing it down.</w:t>
      </w:r>
    </w:p>
    <w:p/>
    <w:p>
      <w:r>
        <w:t>Expect significant structural issues. Pre-1951 construction means traditional wooden framing with no seismic considerations. The roof, foundation, plumbing, and electrical systems will likely need complete replacement.</w:t>
      </w:r>
    </w:p>
    <w:p>
      <w:pPr>
        <w:pStyle w:val="Heading2"/>
      </w:pPr>
      <w:r>
        <w:t>Red Flags to Investigate</w:t>
      </w:r>
    </w:p>
    <w:p>
      <w:pPr>
        <w:pStyle w:val="ListBullet"/>
      </w:pPr>
      <w:r>
        <w:t>1951 construction: 75 years old, pre-dates ALL modern building codes</w:t>
      </w:r>
    </w:p>
    <w:p>
      <w:pPr>
        <w:pStyle w:val="ListBullet"/>
      </w:pPr>
      <w:r>
        <w:t>Seismic retrofitting will be mandatory and expensive (Y1.5-3M minimum)</w:t>
      </w:r>
    </w:p>
    <w:p>
      <w:pPr>
        <w:pStyle w:val="ListBullet"/>
      </w:pPr>
      <w:r>
        <w:t>Asbestos likely present in materials from this era</w:t>
      </w:r>
    </w:p>
    <w:p>
      <w:pPr>
        <w:pStyle w:val="ListBullet"/>
      </w:pPr>
      <w:r>
        <w:t>Termite damage highly probable after 75 years in a wooden structure</w:t>
      </w:r>
    </w:p>
    <w:p>
      <w:pPr>
        <w:pStyle w:val="ListBullet"/>
      </w:pPr>
      <w:r>
        <w:t>Y0 price means the owner calculated that giving it away is cheaper than maintaining or demolishing it</w:t>
      </w:r>
    </w:p>
    <w:p>
      <w:pPr>
        <w:pStyle w:val="ListBullet"/>
      </w:pPr>
      <w:r>
        <w:t>Potential saikenchiku fuka (rebuild prohibition) due to age and road access</w:t>
      </w:r>
    </w:p>
    <w:p>
      <w:pPr>
        <w:pStyle w:val="ListBullet"/>
      </w:pPr>
      <w:r>
        <w:t>Hokkaido heating costs in a poorly insulated 1951 building will be extreme</w:t>
      </w:r>
    </w:p>
    <w:p>
      <w:pPr>
        <w:pStyle w:val="Heading2"/>
      </w:pPr>
      <w:r>
        <w:t>Green Flags</w:t>
      </w:r>
    </w:p>
    <w:p>
      <w:pPr>
        <w:pStyle w:val="ListBullet"/>
      </w:pPr>
      <w:r>
        <w:t>801 sqm of land has real value regardless of building condition</w:t>
      </w:r>
    </w:p>
    <w:p>
      <w:pPr>
        <w:pStyle w:val="ListBullet"/>
      </w:pPr>
      <w:r>
        <w:t>If the building is beyond saving, demolish and build new on a large lot</w:t>
      </w:r>
    </w:p>
    <w:p>
      <w:pPr>
        <w:pStyle w:val="ListBullet"/>
      </w:pPr>
      <w:r>
        <w:t>Y0 purchase means 100% of your budget goes to renovation</w:t>
      </w:r>
    </w:p>
    <w:p>
      <w:pPr>
        <w:pStyle w:val="ListBullet"/>
      </w:pPr>
      <w:r>
        <w:t>Akabira municipality is motivated to see properties occupied (may offer generous subsidies)</w:t>
      </w:r>
    </w:p>
    <w:p>
      <w:pPr>
        <w:pStyle w:val="Heading2"/>
      </w:pPr>
      <w:r>
        <w:t>Investment Scenarios</w:t>
      </w:r>
    </w:p>
    <w:p>
      <w:pPr>
        <w:pStyle w:val="Heading3"/>
      </w:pPr>
      <w:r>
        <w:t>Scenario A: Renovate the Existing Building</w:t>
      </w:r>
    </w:p>
    <w:tbl>
      <w:tblPr>
        <w:tblStyle w:val="LightGrid-Accent1"/>
        <w:tblW w:type="auto" w:w="0"/>
        <w:tblLook w:firstColumn="1" w:firstRow="1" w:lastColumn="0" w:lastRow="0" w:noHBand="0" w:noVBand="1" w:val="04A0"/>
      </w:tblPr>
      <w:tblGrid>
        <w:gridCol w:w="4680"/>
        <w:gridCol w:w="4680"/>
      </w:tblGrid>
      <w:tr>
        <w:tc>
          <w:tcPr>
            <w:tcW w:type="dxa" w:w="4680"/>
          </w:tcPr>
          <w:p>
            <w:r>
              <w:t>Item</w:t>
            </w:r>
          </w:p>
        </w:tc>
        <w:tc>
          <w:tcPr>
            <w:tcW w:type="dxa" w:w="4680"/>
          </w:tcPr>
          <w:p>
            <w:r>
              <w:t>Amount</w:t>
            </w:r>
          </w:p>
        </w:tc>
      </w:tr>
      <w:tr>
        <w:tc>
          <w:tcPr>
            <w:tcW w:type="dxa" w:w="4680"/>
          </w:tcPr>
          <w:p>
            <w:r>
              <w:t>Purchase price</w:t>
            </w:r>
          </w:p>
        </w:tc>
        <w:tc>
          <w:tcPr>
            <w:tcW w:type="dxa" w:w="4680"/>
          </w:tcPr>
          <w:p>
            <w:r>
              <w:t>Y0</w:t>
            </w:r>
          </w:p>
        </w:tc>
      </w:tr>
      <w:tr>
        <w:tc>
          <w:tcPr>
            <w:tcW w:type="dxa" w:w="4680"/>
          </w:tcPr>
          <w:p>
            <w:r>
              <w:t>Acquisition fees</w:t>
            </w:r>
          </w:p>
        </w:tc>
        <w:tc>
          <w:tcPr>
            <w:tcW w:type="dxa" w:w="4680"/>
          </w:tcPr>
          <w:p>
            <w:r>
              <w:t>Y100,000</w:t>
            </w:r>
          </w:p>
        </w:tc>
      </w:tr>
      <w:tr>
        <w:tc>
          <w:tcPr>
            <w:tcW w:type="dxa" w:w="4680"/>
          </w:tcPr>
          <w:p>
            <w:r>
              <w:t>Professional inspection</w:t>
            </w:r>
          </w:p>
        </w:tc>
        <w:tc>
          <w:tcPr>
            <w:tcW w:type="dxa" w:w="4680"/>
          </w:tcPr>
          <w:p>
            <w:r>
              <w:t>Y70,000</w:t>
            </w:r>
          </w:p>
        </w:tc>
      </w:tr>
      <w:tr>
        <w:tc>
          <w:tcPr>
            <w:tcW w:type="dxa" w:w="4680"/>
          </w:tcPr>
          <w:p>
            <w:r>
              <w:t>Seismic retrofitting</w:t>
            </w:r>
          </w:p>
        </w:tc>
        <w:tc>
          <w:tcPr>
            <w:tcW w:type="dxa" w:w="4680"/>
          </w:tcPr>
          <w:p>
            <w:r>
              <w:t>Y2,500,000</w:t>
            </w:r>
          </w:p>
        </w:tc>
      </w:tr>
      <w:tr>
        <w:tc>
          <w:tcPr>
            <w:tcW w:type="dxa" w:w="4680"/>
          </w:tcPr>
          <w:p>
            <w:r>
              <w:t>Full renovation</w:t>
            </w:r>
          </w:p>
        </w:tc>
        <w:tc>
          <w:tcPr>
            <w:tcW w:type="dxa" w:w="4680"/>
          </w:tcPr>
          <w:p>
            <w:r>
              <w:t>Y8,000,000</w:t>
            </w:r>
          </w:p>
        </w:tc>
      </w:tr>
      <w:tr>
        <w:tc>
          <w:tcPr>
            <w:tcW w:type="dxa" w:w="4680"/>
          </w:tcPr>
          <w:p>
            <w:r>
              <w:t>Asbestos removal (if present)</w:t>
            </w:r>
          </w:p>
        </w:tc>
        <w:tc>
          <w:tcPr>
            <w:tcW w:type="dxa" w:w="4680"/>
          </w:tcPr>
          <w:p>
            <w:r>
              <w:t>Y1,000,000</w:t>
            </w:r>
          </w:p>
        </w:tc>
      </w:tr>
      <w:tr>
        <w:tc>
          <w:tcPr>
            <w:tcW w:type="dxa" w:w="4680"/>
          </w:tcPr>
          <w:p>
            <w:r>
              <w:t>Termite treatment</w:t>
            </w:r>
          </w:p>
        </w:tc>
        <w:tc>
          <w:tcPr>
            <w:tcW w:type="dxa" w:w="4680"/>
          </w:tcPr>
          <w:p>
            <w:r>
              <w:t>Y200,000</w:t>
            </w:r>
          </w:p>
        </w:tc>
      </w:tr>
      <w:tr>
        <w:tc>
          <w:tcPr>
            <w:tcW w:type="dxa" w:w="4680"/>
          </w:tcPr>
          <w:p>
            <w:r>
              <w:t>Contingency (30%)</w:t>
            </w:r>
          </w:p>
        </w:tc>
        <w:tc>
          <w:tcPr>
            <w:tcW w:type="dxa" w:w="4680"/>
          </w:tcPr>
          <w:p>
            <w:r>
              <w:t>Y3,510,000</w:t>
            </w:r>
          </w:p>
        </w:tc>
      </w:tr>
      <w:tr>
        <w:tc>
          <w:tcPr>
            <w:tcW w:type="dxa" w:w="4680"/>
          </w:tcPr>
          <w:p>
            <w:r>
              <w:t>Subsidies (estimated)</w:t>
            </w:r>
          </w:p>
        </w:tc>
        <w:tc>
          <w:tcPr>
            <w:tcW w:type="dxa" w:w="4680"/>
          </w:tcPr>
          <w:p>
            <w:r>
              <w:t>-Y3,000,000</w:t>
            </w:r>
          </w:p>
        </w:tc>
      </w:tr>
      <w:tr>
        <w:tc>
          <w:tcPr>
            <w:tcW w:type="dxa" w:w="4680"/>
          </w:tcPr>
          <w:p>
            <w:r>
              <w:t>Total investment</w:t>
            </w:r>
          </w:p>
        </w:tc>
        <w:tc>
          <w:tcPr>
            <w:tcW w:type="dxa" w:w="4680"/>
          </w:tcPr>
          <w:p>
            <w:r>
              <w:t>Y12,380,000 (~$81,500)</w:t>
            </w:r>
          </w:p>
        </w:tc>
      </w:tr>
    </w:tbl>
    <w:p/>
    <w:p>
      <w:r>
        <w:rPr>
          <w:b/>
          <w:color w:val="1B5E20"/>
        </w:rPr>
        <w:t>Verdict: The 'free' house costs $81,500 in this scenario. For the same money, you could buy Property 3 (1996, move-in ready) and have $34,000 left over. The math rarely works on pre-1960 Hokkaido buildings unless you have specific renovation skills and plan to do significant work yourself.</w:t>
      </w:r>
    </w:p>
    <w:p/>
    <w:p>
      <w:pPr>
        <w:pStyle w:val="Heading3"/>
      </w:pPr>
      <w:r>
        <w:t>Scenario B: Demolish and Build New</w:t>
      </w:r>
    </w:p>
    <w:tbl>
      <w:tblPr>
        <w:tblStyle w:val="LightGrid-Accent1"/>
        <w:tblW w:type="auto" w:w="0"/>
        <w:tblLook w:firstColumn="1" w:firstRow="1" w:lastColumn="0" w:lastRow="0" w:noHBand="0" w:noVBand="1" w:val="04A0"/>
      </w:tblPr>
      <w:tblGrid>
        <w:gridCol w:w="4680"/>
        <w:gridCol w:w="4680"/>
      </w:tblGrid>
      <w:tr>
        <w:tc>
          <w:tcPr>
            <w:tcW w:type="dxa" w:w="4680"/>
          </w:tcPr>
          <w:p>
            <w:r>
              <w:t>Item</w:t>
            </w:r>
          </w:p>
        </w:tc>
        <w:tc>
          <w:tcPr>
            <w:tcW w:type="dxa" w:w="4680"/>
          </w:tcPr>
          <w:p>
            <w:r>
              <w:t>Amount</w:t>
            </w:r>
          </w:p>
        </w:tc>
      </w:tr>
      <w:tr>
        <w:tc>
          <w:tcPr>
            <w:tcW w:type="dxa" w:w="4680"/>
          </w:tcPr>
          <w:p>
            <w:r>
              <w:t>Purchase price</w:t>
            </w:r>
          </w:p>
        </w:tc>
        <w:tc>
          <w:tcPr>
            <w:tcW w:type="dxa" w:w="4680"/>
          </w:tcPr>
          <w:p>
            <w:r>
              <w:t>Y0</w:t>
            </w:r>
          </w:p>
        </w:tc>
      </w:tr>
      <w:tr>
        <w:tc>
          <w:tcPr>
            <w:tcW w:type="dxa" w:w="4680"/>
          </w:tcPr>
          <w:p>
            <w:r>
              <w:t>Demolition</w:t>
            </w:r>
          </w:p>
        </w:tc>
        <w:tc>
          <w:tcPr>
            <w:tcW w:type="dxa" w:w="4680"/>
          </w:tcPr>
          <w:p>
            <w:r>
              <w:t>Y2,000,000</w:t>
            </w:r>
          </w:p>
        </w:tc>
      </w:tr>
      <w:tr>
        <w:tc>
          <w:tcPr>
            <w:tcW w:type="dxa" w:w="4680"/>
          </w:tcPr>
          <w:p>
            <w:r>
              <w:t>New construction (100 sqm, basic)</w:t>
            </w:r>
          </w:p>
        </w:tc>
        <w:tc>
          <w:tcPr>
            <w:tcW w:type="dxa" w:w="4680"/>
          </w:tcPr>
          <w:p>
            <w:r>
              <w:t>Y15,000,000-20,000,000</w:t>
            </w:r>
          </w:p>
        </w:tc>
      </w:tr>
      <w:tr>
        <w:tc>
          <w:tcPr>
            <w:tcW w:type="dxa" w:w="4680"/>
          </w:tcPr>
          <w:p>
            <w:r>
              <w:t>Total investment</w:t>
            </w:r>
          </w:p>
        </w:tc>
        <w:tc>
          <w:tcPr>
            <w:tcW w:type="dxa" w:w="4680"/>
          </w:tcPr>
          <w:p>
            <w:r>
              <w:t>Y17,000,000-22,000,000 (~$112,000-$145,000)</w:t>
            </w:r>
          </w:p>
        </w:tc>
      </w:tr>
    </w:tbl>
    <w:p/>
    <w:p>
      <w:r>
        <w:rPr>
          <w:b/>
          <w:color w:val="1B5E20"/>
        </w:rPr>
        <w:t>Verdict: New construction on free land gives you a modern, energy-efficient home. But at $112,000-$145,000, you are in a completely different investment category. Only makes sense if you are committed to living in Akabira long-term.</w:t>
      </w:r>
    </w:p>
    <w:p/>
    <w:p>
      <w:pPr>
        <w:pStyle w:val="Heading3"/>
      </w:pPr>
      <w:r>
        <w:t>Scenario C: The Anton Wormann DIY Approach</w:t>
      </w:r>
    </w:p>
    <w:tbl>
      <w:tblPr>
        <w:tblStyle w:val="LightGrid-Accent1"/>
        <w:tblW w:type="auto" w:w="0"/>
        <w:tblLook w:firstColumn="1" w:firstRow="1" w:lastColumn="0" w:lastRow="0" w:noHBand="0" w:noVBand="1" w:val="04A0"/>
      </w:tblPr>
      <w:tblGrid>
        <w:gridCol w:w="4680"/>
        <w:gridCol w:w="4680"/>
      </w:tblGrid>
      <w:tr>
        <w:tc>
          <w:tcPr>
            <w:tcW w:type="dxa" w:w="4680"/>
          </w:tcPr>
          <w:p>
            <w:r>
              <w:t>Item</w:t>
            </w:r>
          </w:p>
        </w:tc>
        <w:tc>
          <w:tcPr>
            <w:tcW w:type="dxa" w:w="4680"/>
          </w:tcPr>
          <w:p>
            <w:r>
              <w:t>Amount</w:t>
            </w:r>
          </w:p>
        </w:tc>
      </w:tr>
      <w:tr>
        <w:tc>
          <w:tcPr>
            <w:tcW w:type="dxa" w:w="4680"/>
          </w:tcPr>
          <w:p>
            <w:r>
              <w:t>Purchase price</w:t>
            </w:r>
          </w:p>
        </w:tc>
        <w:tc>
          <w:tcPr>
            <w:tcW w:type="dxa" w:w="4680"/>
          </w:tcPr>
          <w:p>
            <w:r>
              <w:t>Y0</w:t>
            </w:r>
          </w:p>
        </w:tc>
      </w:tr>
      <w:tr>
        <w:tc>
          <w:tcPr>
            <w:tcW w:type="dxa" w:w="4680"/>
          </w:tcPr>
          <w:p>
            <w:r>
              <w:t>Materials (DIY renovation over 2 years)</w:t>
            </w:r>
          </w:p>
        </w:tc>
        <w:tc>
          <w:tcPr>
            <w:tcW w:type="dxa" w:w="4680"/>
          </w:tcPr>
          <w:p>
            <w:r>
              <w:t>Y3,000,000-5,000,000</w:t>
            </w:r>
          </w:p>
        </w:tc>
      </w:tr>
      <w:tr>
        <w:tc>
          <w:tcPr>
            <w:tcW w:type="dxa" w:w="4680"/>
          </w:tcPr>
          <w:p>
            <w:r>
              <w:t>Essential professional work (electrical, plumbing)</w:t>
            </w:r>
          </w:p>
        </w:tc>
        <w:tc>
          <w:tcPr>
            <w:tcW w:type="dxa" w:w="4680"/>
          </w:tcPr>
          <w:p>
            <w:r>
              <w:t>Y1,500,000</w:t>
            </w:r>
          </w:p>
        </w:tc>
      </w:tr>
      <w:tr>
        <w:tc>
          <w:tcPr>
            <w:tcW w:type="dxa" w:w="4680"/>
          </w:tcPr>
          <w:p>
            <w:r>
              <w:t>Tools and equipment</w:t>
            </w:r>
          </w:p>
        </w:tc>
        <w:tc>
          <w:tcPr>
            <w:tcW w:type="dxa" w:w="4680"/>
          </w:tcPr>
          <w:p>
            <w:r>
              <w:t>Y300,000</w:t>
            </w:r>
          </w:p>
        </w:tc>
      </w:tr>
      <w:tr>
        <w:tc>
          <w:tcPr>
            <w:tcW w:type="dxa" w:w="4680"/>
          </w:tcPr>
          <w:p>
            <w:r>
              <w:t>Total investment</w:t>
            </w:r>
          </w:p>
        </w:tc>
        <w:tc>
          <w:tcPr>
            <w:tcW w:type="dxa" w:w="4680"/>
          </w:tcPr>
          <w:p>
            <w:r>
              <w:t>Y4,800,000-6,800,000 (~$32,000-$45,000)</w:t>
            </w:r>
          </w:p>
        </w:tc>
      </w:tr>
      <w:tr>
        <w:tc>
          <w:tcPr>
            <w:tcW w:type="dxa" w:w="4680"/>
          </w:tcPr>
          <w:p>
            <w:r>
              <w:t>Time investment</w:t>
            </w:r>
          </w:p>
        </w:tc>
        <w:tc>
          <w:tcPr>
            <w:tcW w:type="dxa" w:w="4680"/>
          </w:tcPr>
          <w:p>
            <w:r>
              <w:t>12-24 months of hands-on work</w:t>
            </w:r>
          </w:p>
        </w:tc>
      </w:tr>
    </w:tbl>
    <w:p/>
    <w:p>
      <w:r>
        <w:rPr>
          <w:b/>
          <w:color w:val="1B5E20"/>
        </w:rPr>
        <w:t>Verdict: The only scenario where a Y0 property makes financial sense. You trade money for time and labor. If you have construction experience, enjoy physical work, and want to document the process (content creation), this can work. It is how Anton Wormann built his following. But be honest about your skill level. A DIY structural mistake in a 1951 building can be dangerous.</w:t>
      </w:r>
    </w:p>
    <w:p/>
    <w:p>
      <w:pPr>
        <w:pStyle w:val="Heading2"/>
      </w:pPr>
      <w:r>
        <w:t>Next Steps If Interested</w:t>
      </w:r>
    </w:p>
    <w:p>
      <w:r>
        <w:t>1. Get a professional inspection BEFORE accepting the free transfer (Y0 does not mean zero risk)</w:t>
      </w:r>
    </w:p>
    <w:p>
      <w:r>
        <w:t>2. Ask specifically about saikenchiku fuka status and agricultural land classification</w:t>
      </w:r>
    </w:p>
    <w:p>
      <w:r>
        <w:t>3. Request the property's registration history to understand why it has been vacant</w:t>
      </w:r>
    </w:p>
    <w:p>
      <w:r>
        <w:t>4. Research Akabira's specific subsidy programs for akiya renovation</w:t>
      </w:r>
    </w:p>
    <w:p>
      <w:r>
        <w:t>5. If seriously interested, visit in summer AND winter (conditions differ dramatically)</w:t>
      </w:r>
    </w:p>
    <w:p>
      <w:r>
        <w:br w:type="page"/>
      </w:r>
    </w:p>
    <w:p>
      <w:pPr>
        <w:pStyle w:val="Heading1"/>
      </w:pPr>
      <w:r>
        <w:t>Property 5: The Try-Before-You-Buy Rental (25021, Tokamachi)</w:t>
      </w:r>
    </w:p>
    <w:tbl>
      <w:tblPr>
        <w:tblStyle w:val="LightGrid-Accent1"/>
        <w:tblW w:type="auto" w:w="0"/>
        <w:tblLook w:firstColumn="1" w:firstRow="1" w:lastColumn="0" w:lastRow="0" w:noHBand="0" w:noVBand="1" w:val="04A0"/>
      </w:tblPr>
      <w:tblGrid>
        <w:gridCol w:w="1872"/>
        <w:gridCol w:w="1872"/>
        <w:gridCol w:w="1872"/>
        <w:gridCol w:w="1872"/>
        <w:gridCol w:w="1872"/>
      </w:tblGrid>
      <w:tr>
        <w:tc>
          <w:tcPr>
            <w:tcW w:type="dxa" w:w="1872"/>
          </w:tcPr>
          <w:p>
            <w:r>
              <w:rPr>
                <w:b/>
              </w:rPr>
              <w:t>Price</w:t>
            </w:r>
          </w:p>
        </w:tc>
        <w:tc>
          <w:tcPr>
            <w:tcW w:type="dxa" w:w="1872"/>
          </w:tcPr>
          <w:p>
            <w:r>
              <w:rPr>
                <w:b/>
              </w:rPr>
              <w:t>Rooms</w:t>
            </w:r>
          </w:p>
        </w:tc>
        <w:tc>
          <w:tcPr>
            <w:tcW w:type="dxa" w:w="1872"/>
          </w:tcPr>
          <w:p>
            <w:r>
              <w:rPr>
                <w:b/>
              </w:rPr>
              <w:t>Land</w:t>
            </w:r>
          </w:p>
        </w:tc>
        <w:tc>
          <w:tcPr>
            <w:tcW w:type="dxa" w:w="1872"/>
          </w:tcPr>
          <w:p>
            <w:r>
              <w:rPr>
                <w:b/>
              </w:rPr>
              <w:t>Building</w:t>
            </w:r>
          </w:p>
        </w:tc>
        <w:tc>
          <w:tcPr>
            <w:tcW w:type="dxa" w:w="1872"/>
          </w:tcPr>
          <w:p>
            <w:r>
              <w:rPr>
                <w:b/>
              </w:rPr>
              <w:t>Year Built</w:t>
            </w:r>
          </w:p>
        </w:tc>
      </w:tr>
      <w:tr>
        <w:tc>
          <w:tcPr>
            <w:tcW w:type="dxa" w:w="1872"/>
          </w:tcPr>
          <w:p>
            <w:r>
              <w:t>Y40,000/month ($264)</w:t>
            </w:r>
          </w:p>
        </w:tc>
        <w:tc>
          <w:tcPr>
            <w:tcW w:type="dxa" w:w="1872"/>
          </w:tcPr>
          <w:p>
            <w:r>
              <w:t>3 rooms</w:t>
            </w:r>
          </w:p>
        </w:tc>
        <w:tc>
          <w:tcPr>
            <w:tcW w:type="dxa" w:w="1872"/>
          </w:tcPr>
          <w:p>
            <w:r>
              <w:t>N/A (rental)</w:t>
            </w:r>
          </w:p>
        </w:tc>
        <w:tc>
          <w:tcPr>
            <w:tcW w:type="dxa" w:w="1872"/>
          </w:tcPr>
          <w:p>
            <w:r>
              <w:t>~70 sqm</w:t>
            </w:r>
          </w:p>
        </w:tc>
        <w:tc>
          <w:tcPr>
            <w:tcW w:type="dxa" w:w="1872"/>
          </w:tcPr>
          <w:p>
            <w:r>
              <w:t>Unknown</w:t>
            </w:r>
          </w:p>
        </w:tc>
      </w:tr>
    </w:tbl>
    <w:p/>
    <w:p>
      <w:pPr>
        <w:pStyle w:val="Heading2"/>
      </w:pPr>
      <w:r>
        <w:t>Location Analysis</w:t>
      </w:r>
    </w:p>
    <w:p>
      <w:r>
        <w:t>Tokamachi, Niigata. This is a rental listing, not a purchase, which makes it unique in the OpenAkiya portfolio. The city offers this as part of its migration support program, allowing potential buyers to experience rural Tokamachi life before committing to a purchase.</w:t>
      </w:r>
    </w:p>
    <w:p/>
    <w:p>
      <w:r>
        <w:t>At Y40,000/month ($264), it is far below typical Japanese rental prices. This is subsidized by the municipality as an incentive to attract new residents.</w:t>
      </w:r>
    </w:p>
    <w:p>
      <w:pPr>
        <w:pStyle w:val="Heading2"/>
      </w:pPr>
      <w:r>
        <w:t>Condition Assessment</w:t>
      </w:r>
    </w:p>
    <w:p>
      <w:r>
        <w:t>As a municipal rental, the property should be in habitable condition. Three rooms at approximately 70 sqm is modest but functional for a single person or couple testing the waters.</w:t>
      </w:r>
    </w:p>
    <w:p/>
    <w:p>
      <w:r>
        <w:t>The specific condition details are less critical here because you are not buying. What matters is whether the experience of living in Tokamachi for 3-6 months confirms or denies your interest in purchasing a property there.</w:t>
      </w:r>
    </w:p>
    <w:p>
      <w:pPr>
        <w:pStyle w:val="Heading2"/>
      </w:pPr>
      <w:r>
        <w:t>Red Flags to Investigate</w:t>
      </w:r>
    </w:p>
    <w:p>
      <w:pPr>
        <w:pStyle w:val="ListBullet"/>
      </w:pPr>
      <w:r>
        <w:t>Rental terms may require residency registration (moving your official address to Tokamachi)</w:t>
      </w:r>
    </w:p>
    <w:p>
      <w:pPr>
        <w:pStyle w:val="ListBullet"/>
      </w:pPr>
      <w:r>
        <w:t>Limited to the municipality's available units (may not reflect the neighborhood you'd buy in)</w:t>
      </w:r>
    </w:p>
    <w:p>
      <w:pPr>
        <w:pStyle w:val="ListBullet"/>
      </w:pPr>
      <w:r>
        <w:t>Winter rental: if you only try summer, you have not experienced the real Tokamachi</w:t>
      </w:r>
    </w:p>
    <w:p>
      <w:pPr>
        <w:pStyle w:val="Heading2"/>
      </w:pPr>
      <w:r>
        <w:t>Green Flags</w:t>
      </w:r>
    </w:p>
    <w:p>
      <w:pPr>
        <w:pStyle w:val="ListBullet"/>
      </w:pPr>
      <w:r>
        <w:t>Zero financial risk compared to a purchase</w:t>
      </w:r>
    </w:p>
    <w:p>
      <w:pPr>
        <w:pStyle w:val="ListBullet"/>
      </w:pPr>
      <w:r>
        <w:t>$264/month is less than a weekend hotel stay in most cities</w:t>
      </w:r>
    </w:p>
    <w:p>
      <w:pPr>
        <w:pStyle w:val="ListBullet"/>
      </w:pPr>
      <w:r>
        <w:t>Direct access to Migration Concierge and local networks while living there</w:t>
      </w:r>
    </w:p>
    <w:p>
      <w:pPr>
        <w:pStyle w:val="ListBullet"/>
      </w:pPr>
      <w:r>
        <w:t>You can view properties in person repeatedly before committing</w:t>
      </w:r>
    </w:p>
    <w:p>
      <w:pPr>
        <w:pStyle w:val="ListBullet"/>
      </w:pPr>
      <w:r>
        <w:t>Experience snow country life firsthand before investing</w:t>
      </w:r>
    </w:p>
    <w:p>
      <w:pPr>
        <w:pStyle w:val="ListBullet"/>
      </w:pPr>
      <w:r>
        <w:t>Build relationships with neighbors and local agents (the most valuable asset in akiya buying)</w:t>
      </w:r>
    </w:p>
    <w:p>
      <w:pPr>
        <w:pStyle w:val="Heading2"/>
      </w:pPr>
      <w:r>
        <w:t>Investment Scenarios</w:t>
      </w:r>
    </w:p>
    <w:p>
      <w:pPr>
        <w:pStyle w:val="Heading3"/>
      </w:pPr>
      <w:r>
        <w:t>Scenario A: 3-Month Trial (Recommended Minimum)</w:t>
      </w:r>
    </w:p>
    <w:tbl>
      <w:tblPr>
        <w:tblStyle w:val="LightGrid-Accent1"/>
        <w:tblW w:type="auto" w:w="0"/>
        <w:tblLook w:firstColumn="1" w:firstRow="1" w:lastColumn="0" w:lastRow="0" w:noHBand="0" w:noVBand="1" w:val="04A0"/>
      </w:tblPr>
      <w:tblGrid>
        <w:gridCol w:w="4680"/>
        <w:gridCol w:w="4680"/>
      </w:tblGrid>
      <w:tr>
        <w:tc>
          <w:tcPr>
            <w:tcW w:type="dxa" w:w="4680"/>
          </w:tcPr>
          <w:p>
            <w:r>
              <w:t>Item</w:t>
            </w:r>
          </w:p>
        </w:tc>
        <w:tc>
          <w:tcPr>
            <w:tcW w:type="dxa" w:w="4680"/>
          </w:tcPr>
          <w:p>
            <w:r>
              <w:t>Amount</w:t>
            </w:r>
          </w:p>
        </w:tc>
      </w:tr>
      <w:tr>
        <w:tc>
          <w:tcPr>
            <w:tcW w:type="dxa" w:w="4680"/>
          </w:tcPr>
          <w:p>
            <w:r>
              <w:t>Rent (3 months)</w:t>
            </w:r>
          </w:p>
        </w:tc>
        <w:tc>
          <w:tcPr>
            <w:tcW w:type="dxa" w:w="4680"/>
          </w:tcPr>
          <w:p>
            <w:r>
              <w:t>Y120,000 ($790)</w:t>
            </w:r>
          </w:p>
        </w:tc>
      </w:tr>
      <w:tr>
        <w:tc>
          <w:tcPr>
            <w:tcW w:type="dxa" w:w="4680"/>
          </w:tcPr>
          <w:p>
            <w:r>
              <w:t>Utilities</w:t>
            </w:r>
          </w:p>
        </w:tc>
        <w:tc>
          <w:tcPr>
            <w:tcW w:type="dxa" w:w="4680"/>
          </w:tcPr>
          <w:p>
            <w:r>
              <w:t>Y90,000 ($590)</w:t>
            </w:r>
          </w:p>
        </w:tc>
      </w:tr>
      <w:tr>
        <w:tc>
          <w:tcPr>
            <w:tcW w:type="dxa" w:w="4680"/>
          </w:tcPr>
          <w:p>
            <w:r>
              <w:t>Travel to Tokamachi</w:t>
            </w:r>
          </w:p>
        </w:tc>
        <w:tc>
          <w:tcPr>
            <w:tcW w:type="dxa" w:w="4680"/>
          </w:tcPr>
          <w:p>
            <w:r>
              <w:t>Y50,000 ($330)</w:t>
            </w:r>
          </w:p>
        </w:tc>
      </w:tr>
      <w:tr>
        <w:tc>
          <w:tcPr>
            <w:tcW w:type="dxa" w:w="4680"/>
          </w:tcPr>
          <w:p>
            <w:r>
              <w:t>Total cost</w:t>
            </w:r>
          </w:p>
        </w:tc>
        <w:tc>
          <w:tcPr>
            <w:tcW w:type="dxa" w:w="4680"/>
          </w:tcPr>
          <w:p>
            <w:r>
              <w:t>Y260,000 (~$1,710)</w:t>
            </w:r>
          </w:p>
        </w:tc>
      </w:tr>
    </w:tbl>
    <w:p/>
    <w:p>
      <w:r>
        <w:rPr>
          <w:b/>
          <w:color w:val="1B5E20"/>
        </w:rPr>
        <w:t>Verdict: For $1,710, you get 3 months of on-the-ground intelligence that no amount of online research can provide. You will meet agents, view properties, understand neighborhoods, and know if rural Japan is actually for you. This is the lowest-risk entry point in the entire book.</w:t>
      </w:r>
    </w:p>
    <w:p/>
    <w:p>
      <w:pPr>
        <w:pStyle w:val="Heading3"/>
      </w:pPr>
      <w:r>
        <w:t>Scenario B: 6-Month Trial (Includes Winter)</w:t>
      </w:r>
    </w:p>
    <w:tbl>
      <w:tblPr>
        <w:tblStyle w:val="LightGrid-Accent1"/>
        <w:tblW w:type="auto" w:w="0"/>
        <w:tblLook w:firstColumn="1" w:firstRow="1" w:lastColumn="0" w:lastRow="0" w:noHBand="0" w:noVBand="1" w:val="04A0"/>
      </w:tblPr>
      <w:tblGrid>
        <w:gridCol w:w="4680"/>
        <w:gridCol w:w="4680"/>
      </w:tblGrid>
      <w:tr>
        <w:tc>
          <w:tcPr>
            <w:tcW w:type="dxa" w:w="4680"/>
          </w:tcPr>
          <w:p>
            <w:r>
              <w:t>Item</w:t>
            </w:r>
          </w:p>
        </w:tc>
        <w:tc>
          <w:tcPr>
            <w:tcW w:type="dxa" w:w="4680"/>
          </w:tcPr>
          <w:p>
            <w:r>
              <w:t>Amount</w:t>
            </w:r>
          </w:p>
        </w:tc>
      </w:tr>
      <w:tr>
        <w:tc>
          <w:tcPr>
            <w:tcW w:type="dxa" w:w="4680"/>
          </w:tcPr>
          <w:p>
            <w:r>
              <w:t>Rent (6 months)</w:t>
            </w:r>
          </w:p>
        </w:tc>
        <w:tc>
          <w:tcPr>
            <w:tcW w:type="dxa" w:w="4680"/>
          </w:tcPr>
          <w:p>
            <w:r>
              <w:t>Y240,000 ($1,580)</w:t>
            </w:r>
          </w:p>
        </w:tc>
      </w:tr>
      <w:tr>
        <w:tc>
          <w:tcPr>
            <w:tcW w:type="dxa" w:w="4680"/>
          </w:tcPr>
          <w:p>
            <w:r>
              <w:t>Utilities (including winter heating)</w:t>
            </w:r>
          </w:p>
        </w:tc>
        <w:tc>
          <w:tcPr>
            <w:tcW w:type="dxa" w:w="4680"/>
          </w:tcPr>
          <w:p>
            <w:r>
              <w:t>Y280,000 ($1,840)</w:t>
            </w:r>
          </w:p>
        </w:tc>
      </w:tr>
      <w:tr>
        <w:tc>
          <w:tcPr>
            <w:tcW w:type="dxa" w:w="4680"/>
          </w:tcPr>
          <w:p>
            <w:r>
              <w:t>Travel</w:t>
            </w:r>
          </w:p>
        </w:tc>
        <w:tc>
          <w:tcPr>
            <w:tcW w:type="dxa" w:w="4680"/>
          </w:tcPr>
          <w:p>
            <w:r>
              <w:t>Y50,000 ($330)</w:t>
            </w:r>
          </w:p>
        </w:tc>
      </w:tr>
      <w:tr>
        <w:tc>
          <w:tcPr>
            <w:tcW w:type="dxa" w:w="4680"/>
          </w:tcPr>
          <w:p>
            <w:r>
              <w:t>Total cost</w:t>
            </w:r>
          </w:p>
        </w:tc>
        <w:tc>
          <w:tcPr>
            <w:tcW w:type="dxa" w:w="4680"/>
          </w:tcPr>
          <w:p>
            <w:r>
              <w:t>Y570,000 (~$3,750)</w:t>
            </w:r>
          </w:p>
        </w:tc>
      </w:tr>
    </w:tbl>
    <w:p/>
    <w:p>
      <w:r>
        <w:rPr>
          <w:b/>
          <w:color w:val="1B5E20"/>
        </w:rPr>
        <w:t>Verdict: The gold standard. Six months spanning summer and winter gives you the complete picture. If you still want to buy after experiencing a Tokamachi winter, you are ready. If not, you saved yourself Y5-10M in regret. Note: winter utilities are 3-4x summer due to heating.</w:t>
      </w:r>
    </w:p>
    <w:p/>
    <w:p>
      <w:pPr>
        <w:pStyle w:val="Heading3"/>
      </w:pPr>
      <w:r>
        <w:t>Scenario C: Use as Base Camp While Property Shopping</w:t>
      </w:r>
    </w:p>
    <w:tbl>
      <w:tblPr>
        <w:tblStyle w:val="LightGrid-Accent1"/>
        <w:tblW w:type="auto" w:w="0"/>
        <w:tblLook w:firstColumn="1" w:firstRow="1" w:lastColumn="0" w:lastRow="0" w:noHBand="0" w:noVBand="1" w:val="04A0"/>
      </w:tblPr>
      <w:tblGrid>
        <w:gridCol w:w="4680"/>
        <w:gridCol w:w="4680"/>
      </w:tblGrid>
      <w:tr>
        <w:tc>
          <w:tcPr>
            <w:tcW w:type="dxa" w:w="4680"/>
          </w:tcPr>
          <w:p>
            <w:r>
              <w:t>Item</w:t>
            </w:r>
          </w:p>
        </w:tc>
        <w:tc>
          <w:tcPr>
            <w:tcW w:type="dxa" w:w="4680"/>
          </w:tcPr>
          <w:p>
            <w:r>
              <w:t>Amount</w:t>
            </w:r>
          </w:p>
        </w:tc>
      </w:tr>
      <w:tr>
        <w:tc>
          <w:tcPr>
            <w:tcW w:type="dxa" w:w="4680"/>
          </w:tcPr>
          <w:p>
            <w:r>
              <w:t>Monthly rent</w:t>
            </w:r>
          </w:p>
        </w:tc>
        <w:tc>
          <w:tcPr>
            <w:tcW w:type="dxa" w:w="4680"/>
          </w:tcPr>
          <w:p>
            <w:r>
              <w:t>Y40,000</w:t>
            </w:r>
          </w:p>
        </w:tc>
      </w:tr>
      <w:tr>
        <w:tc>
          <w:tcPr>
            <w:tcW w:type="dxa" w:w="4680"/>
          </w:tcPr>
          <w:p>
            <w:r>
              <w:t>Use as base while viewing 10-20 properties</w:t>
            </w:r>
          </w:p>
        </w:tc>
        <w:tc>
          <w:tcPr>
            <w:tcW w:type="dxa" w:w="4680"/>
          </w:tcPr>
          <w:p>
            <w:r>
              <w:t>Priceless</w:t>
            </w:r>
          </w:p>
        </w:tc>
      </w:tr>
      <w:tr>
        <w:tc>
          <w:tcPr>
            <w:tcW w:type="dxa" w:w="4680"/>
          </w:tcPr>
          <w:p>
            <w:r>
              <w:t>Build network with local agents and municipality</w:t>
            </w:r>
          </w:p>
        </w:tc>
        <w:tc>
          <w:tcPr>
            <w:tcW w:type="dxa" w:w="4680"/>
          </w:tcPr>
          <w:p>
            <w:r>
              <w:t>Priceless</w:t>
            </w:r>
          </w:p>
        </w:tc>
      </w:tr>
      <w:tr>
        <w:tc>
          <w:tcPr>
            <w:tcW w:type="dxa" w:w="4680"/>
          </w:tcPr>
          <w:p>
            <w:r>
              <w:t>Find off-market deals through relationships</w:t>
            </w:r>
          </w:p>
        </w:tc>
        <w:tc>
          <w:tcPr>
            <w:tcW w:type="dxa" w:w="4680"/>
          </w:tcPr>
          <w:p>
            <w:r>
              <w:t>Priceless</w:t>
            </w:r>
          </w:p>
        </w:tc>
      </w:tr>
    </w:tbl>
    <w:p/>
    <w:p>
      <w:r>
        <w:rPr>
          <w:b/>
          <w:color w:val="1B5E20"/>
        </w:rPr>
        <w:t>Verdict: The smartest play in this guide. Rent the trial house, spend weekends viewing properties across Niigata Prefecture, build relationships, and buy when you find the right property at the right price. Colin (Chapter 11) built his 10-property portfolio through relationships, not listings.</w:t>
      </w:r>
    </w:p>
    <w:p/>
    <w:p>
      <w:pPr>
        <w:pStyle w:val="Heading2"/>
      </w:pPr>
      <w:r>
        <w:t>Next Steps If Interested</w:t>
      </w:r>
    </w:p>
    <w:p>
      <w:r>
        <w:t>1. Contact Tokamachi Migration Concierge to check availability and application process</w:t>
      </w:r>
    </w:p>
    <w:p>
      <w:r>
        <w:t>2. Ask about the lease term (minimum stay, maximum stay, renewal options)</w:t>
      </w:r>
    </w:p>
    <w:p>
      <w:r>
        <w:t>3. Confirm whether you need to transfer your residence registration</w:t>
      </w:r>
    </w:p>
    <w:p>
      <w:r>
        <w:t>4. Plan your trial to include at least one month of winter (December-February)</w:t>
      </w:r>
    </w:p>
    <w:p>
      <w:r>
        <w:t>5. Bring a laptop: remote work makes long-term trials financially viable</w:t>
      </w:r>
    </w:p>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12" w:lineRule="auto"/>
    </w:pPr>
    <w:rPr>
      <w:rFonts w:ascii="Calibri" w:hAnsi="Calibri"/>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